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F1" w:rsidRDefault="00623460">
      <w:pPr>
        <w:tabs>
          <w:tab w:val="left" w:pos="3869"/>
          <w:tab w:val="right" w:pos="10205"/>
        </w:tabs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bookmarkStart w:id="0" w:name="_Hlk112792213"/>
      <w:bookmarkStart w:id="1" w:name="_Hlk112792241"/>
      <w:bookmarkEnd w:id="0"/>
      <w:r>
        <w:rPr>
          <w:rFonts w:ascii="Times New Roman" w:hAnsi="Times New Roman"/>
          <w:b/>
          <w:sz w:val="20"/>
        </w:rPr>
        <w:t>АГЕНТСКИЙ ДОГОВОР №</w:t>
      </w:r>
      <w:r>
        <w:rPr>
          <w:rFonts w:ascii="Times New Roman" w:hAnsi="Times New Roman"/>
          <w:sz w:val="20"/>
        </w:rPr>
        <w:t xml:space="preserve"> </w:t>
      </w:r>
      <w:r w:rsidR="008D7CF8">
        <w:rPr>
          <w:rFonts w:ascii="Times New Roman" w:hAnsi="Times New Roman"/>
          <w:sz w:val="20"/>
        </w:rPr>
        <w:t>***</w:t>
      </w:r>
      <w:r>
        <w:rPr>
          <w:rFonts w:ascii="Times New Roman" w:hAnsi="Times New Roman"/>
          <w:sz w:val="20"/>
        </w:rPr>
        <w:t xml:space="preserve"> –  от </w:t>
      </w:r>
      <w:r w:rsidR="008D7CF8">
        <w:rPr>
          <w:rFonts w:ascii="Times New Roman" w:hAnsi="Times New Roman"/>
          <w:sz w:val="20"/>
        </w:rPr>
        <w:t>*</w:t>
      </w:r>
      <w:proofErr w:type="gramStart"/>
      <w:r w:rsidR="008D7CF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.</w:t>
      </w:r>
      <w:r w:rsidR="008D7CF8">
        <w:rPr>
          <w:rFonts w:ascii="Times New Roman" w:hAnsi="Times New Roman"/>
          <w:sz w:val="20"/>
        </w:rPr>
        <w:t>*</w:t>
      </w:r>
      <w:proofErr w:type="gramEnd"/>
      <w:r w:rsidR="008D7CF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.</w:t>
      </w:r>
      <w:r w:rsidR="008D7CF8">
        <w:rPr>
          <w:rFonts w:ascii="Times New Roman" w:hAnsi="Times New Roman"/>
          <w:sz w:val="20"/>
        </w:rPr>
        <w:t>****</w:t>
      </w:r>
      <w:r>
        <w:rPr>
          <w:rFonts w:ascii="Times New Roman" w:hAnsi="Times New Roman"/>
          <w:sz w:val="20"/>
        </w:rPr>
        <w:t>г.</w:t>
      </w:r>
    </w:p>
    <w:p w:rsidR="00AD5CF1" w:rsidRDefault="0062346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bookmarkStart w:id="2" w:name="_Hlk97301556"/>
      <w:bookmarkStart w:id="3" w:name="_Hlk112792225"/>
      <w:bookmarkEnd w:id="1"/>
      <w:bookmarkEnd w:id="2"/>
      <w:bookmarkEnd w:id="3"/>
      <w:r>
        <w:rPr>
          <w:rFonts w:ascii="Times New Roman" w:hAnsi="Times New Roman"/>
          <w:sz w:val="20"/>
        </w:rPr>
        <w:t>Общество с ограниченной ответственностью «Автоград» в лице генерального директора Золотавина Михаила Сергеевича, действующего на основании Устава, именуемое в дальнейшем «АГЕНТ, с одной стороны, и гражданин __________________________,паспорт______________выдан_______________________________________________________________ от _______________, зарегистрирован: ___________________________________, действующего от своего имени и в своих интересах, именуемое в дальнейшем «ПРИНЦИПАЛ», с другой стороны, заключили настоящий Договор о нижеследующем:</w:t>
      </w:r>
    </w:p>
    <w:p w:rsidR="00AD5CF1" w:rsidRDefault="00AD5C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1"/>
        </w:numPr>
        <w:tabs>
          <w:tab w:val="left" w:pos="3862"/>
          <w:tab w:val="left" w:pos="3863"/>
        </w:tabs>
        <w:contextualSpacing/>
        <w:jc w:val="center"/>
        <w:rPr>
          <w:sz w:val="20"/>
        </w:rPr>
      </w:pP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</w:p>
    <w:p w:rsidR="00AD5CF1" w:rsidRDefault="00AD5CF1">
      <w:pPr>
        <w:pStyle w:val="ac"/>
        <w:ind w:left="0" w:firstLine="720"/>
        <w:contextualSpacing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bookmarkStart w:id="4" w:name="_Hlk112792371"/>
      <w:r>
        <w:rPr>
          <w:rFonts w:ascii="Times New Roman" w:hAnsi="Times New Roman"/>
          <w:sz w:val="20"/>
        </w:rPr>
        <w:t>По настоящему Договору Принципал поручает, а Агент принимает на себя обязательство совершать 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имени и за счет Принципала указанные в п. 1.2 настоящего Договора действия, а Принципал обязуется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выплатить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вознаграждение за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совершенные действия</w:t>
      </w:r>
      <w:bookmarkEnd w:id="4"/>
      <w:r>
        <w:rPr>
          <w:rFonts w:ascii="Times New Roman" w:hAnsi="Times New Roman"/>
          <w:sz w:val="20"/>
        </w:rPr>
        <w:t>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48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bookmarkStart w:id="5" w:name="_Hlk112792392"/>
      <w:r>
        <w:rPr>
          <w:rFonts w:ascii="Times New Roman" w:hAnsi="Times New Roman"/>
          <w:sz w:val="20"/>
        </w:rPr>
        <w:t>Во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совершает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следующие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действия: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поиск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 w:rsidR="001C0127">
        <w:rPr>
          <w:rFonts w:ascii="Times New Roman" w:hAnsi="Times New Roman"/>
          <w:sz w:val="20"/>
        </w:rPr>
        <w:t>КНР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Заявки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одного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нескольких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транспортных средств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(далее также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— «Товар»);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участвует в подборе, в интересах Принципала и способствует в приобретении транспортного средства в</w:t>
      </w:r>
      <w:r>
        <w:rPr>
          <w:rFonts w:ascii="Times New Roman" w:hAnsi="Times New Roman"/>
          <w:spacing w:val="1"/>
          <w:sz w:val="20"/>
        </w:rPr>
        <w:t xml:space="preserve"> </w:t>
      </w:r>
      <w:r w:rsidR="001C0127">
        <w:rPr>
          <w:rFonts w:ascii="Times New Roman" w:hAnsi="Times New Roman"/>
          <w:sz w:val="20"/>
        </w:rPr>
        <w:t>КНР</w:t>
      </w:r>
      <w:r w:rsidR="001C012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имени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 w:rsidR="001C0127">
        <w:rPr>
          <w:rFonts w:ascii="Times New Roman" w:hAnsi="Times New Roman"/>
          <w:sz w:val="20"/>
        </w:rPr>
        <w:t>Товар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характеристикам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 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Заявке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согласованный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контролирует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доставку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порт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информирует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Товара;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способствует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оформления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Товара;</w:t>
      </w:r>
    </w:p>
    <w:p w:rsidR="00AD5CF1" w:rsidRPr="001C0127" w:rsidRDefault="00623460" w:rsidP="001C0127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осуществляет передачу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 документов 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Товар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Акту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приема-</w:t>
      </w:r>
      <w:r>
        <w:rPr>
          <w:rFonts w:ascii="Times New Roman" w:hAnsi="Times New Roman"/>
          <w:spacing w:val="1"/>
          <w:sz w:val="20"/>
        </w:rPr>
        <w:t>передачи</w:t>
      </w:r>
      <w:r>
        <w:rPr>
          <w:rFonts w:ascii="Times New Roman" w:hAnsi="Times New Roman"/>
          <w:sz w:val="20"/>
        </w:rPr>
        <w:t xml:space="preserve"> в городе Владивостоке, а в случае необходимости отправки транспортного средства за пределы г.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 —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передает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 на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него 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Акт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приема-передачи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перевозчику,</w:t>
      </w:r>
      <w:r w:rsidR="001C0127">
        <w:rPr>
          <w:rFonts w:ascii="Times New Roman" w:hAnsi="Times New Roman"/>
          <w:sz w:val="20"/>
        </w:rPr>
        <w:t xml:space="preserve"> </w:t>
      </w:r>
      <w:r w:rsidRPr="001C0127">
        <w:rPr>
          <w:rFonts w:ascii="Times New Roman" w:hAnsi="Times New Roman"/>
          <w:sz w:val="20"/>
        </w:rPr>
        <w:t>который будет доставлять транспортное средство из г. Владивосток в конечный пункт назначения;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отвечает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сохранность.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bookmarkStart w:id="6" w:name="_Hlk112792417"/>
      <w:bookmarkEnd w:id="5"/>
      <w:r>
        <w:rPr>
          <w:rFonts w:ascii="Times New Roman" w:hAnsi="Times New Roman"/>
          <w:sz w:val="20"/>
        </w:rPr>
        <w:t>Заключая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подтверждает,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что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понимает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содержание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статей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1005</w:t>
      </w:r>
      <w:r>
        <w:rPr>
          <w:rFonts w:ascii="Times New Roman" w:hAnsi="Times New Roman"/>
          <w:spacing w:val="-4"/>
          <w:sz w:val="20"/>
        </w:rPr>
        <w:t xml:space="preserve">–1011 </w:t>
      </w:r>
      <w:r>
        <w:rPr>
          <w:rFonts w:ascii="Times New Roman" w:hAnsi="Times New Roman"/>
          <w:spacing w:val="-48"/>
          <w:sz w:val="20"/>
        </w:rPr>
        <w:t>ГК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РФ 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осознает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правовые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последствия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совершаемой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сделки.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сделкам,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совершенным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возникают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непосредственно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оплачивает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Товара,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который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удалось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прибрести,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инвойсу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(счету),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выставленного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Продавцом.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желанию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Товар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может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быть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оплачен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транзитом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через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Агента при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соблюдении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следующих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условий: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 переводит на расчетный счет Агента стоимость Товара, указанную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Продавцом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инвойсе,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сроки,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установленные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договором;</w:t>
      </w:r>
    </w:p>
    <w:p w:rsidR="00AD5CF1" w:rsidRPr="001C0127" w:rsidRDefault="00623460" w:rsidP="001C0127">
      <w:pPr>
        <w:pStyle w:val="a8"/>
        <w:widowControl w:val="0"/>
        <w:numPr>
          <w:ilvl w:val="0"/>
          <w:numId w:val="3"/>
        </w:numPr>
        <w:tabs>
          <w:tab w:val="left" w:pos="2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необходимости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перевода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денежных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одной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валюты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другую,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компенсирует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услуг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банка.</w:t>
      </w:r>
      <w:r w:rsidR="001C0127">
        <w:rPr>
          <w:rFonts w:ascii="Times New Roman" w:hAnsi="Times New Roman"/>
          <w:sz w:val="20"/>
        </w:rPr>
        <w:t xml:space="preserve"> </w:t>
      </w:r>
      <w:r w:rsidRPr="001C0127">
        <w:rPr>
          <w:rFonts w:ascii="Times New Roman" w:hAnsi="Times New Roman"/>
          <w:sz w:val="20"/>
        </w:rPr>
        <w:t>Поступление на расчетный счет Агента стоимости Товара подтверждает намерения Принципала произвести оплату Товара в пользу Продавца транзитом через Агента.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Ответственным за доставку Товара по </w:t>
      </w:r>
      <w:r w:rsidR="001C0127">
        <w:rPr>
          <w:rFonts w:ascii="Times New Roman" w:hAnsi="Times New Roman"/>
          <w:sz w:val="20"/>
        </w:rPr>
        <w:t>КНР</w:t>
      </w:r>
      <w:r w:rsidR="001C012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порт отгрузки, погрузку товара на борт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судна, фрахт до порта выгрузки, выгрузку товара с судна в порту назначения является Продавец, поскольку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поставка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порт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Продавцом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условиях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CFR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</w:t>
      </w:r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Инкотермс</w:t>
      </w:r>
      <w:proofErr w:type="spellEnd"/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2020,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иное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Инвойсе.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включаются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подлежат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оплате Принципалом.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действий,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1.2.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заключает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договоры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привлекает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квалифицированных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третьих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лиц,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могут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оказать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содействие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Товар не погружается на судно в порту </w:t>
      </w:r>
      <w:r w:rsidR="001C0127">
        <w:rPr>
          <w:rFonts w:ascii="Times New Roman" w:hAnsi="Times New Roman"/>
          <w:sz w:val="20"/>
        </w:rPr>
        <w:t>КНР</w:t>
      </w:r>
      <w:r w:rsidR="001C012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 полной оплаты Принципалом инвойса.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отправки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Российскую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начинается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поступления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 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пользу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полном размере,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 сумме, указанной 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инвойсе.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пределы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 заключает договор на перевозку транспортного средства. В таком случае Принципал обязан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уведомить Агента о лице, которому необходимо передать транспортное средство для доставки к месту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нахождения Принципала, направив на e-</w:t>
      </w:r>
      <w:proofErr w:type="spellStart"/>
      <w:r>
        <w:rPr>
          <w:rFonts w:ascii="Times New Roman" w:hAnsi="Times New Roman"/>
          <w:sz w:val="20"/>
        </w:rPr>
        <w:t>mail</w:t>
      </w:r>
      <w:proofErr w:type="spellEnd"/>
      <w:r>
        <w:rPr>
          <w:rFonts w:ascii="Times New Roman" w:hAnsi="Times New Roman"/>
          <w:sz w:val="20"/>
        </w:rPr>
        <w:t xml:space="preserve"> Агента или мессенджер, указанный в разделе 11 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реквизиты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перевозчика.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посредством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e-</w:t>
      </w:r>
      <w:proofErr w:type="spellStart"/>
      <w:r>
        <w:rPr>
          <w:rFonts w:ascii="Times New Roman" w:hAnsi="Times New Roman"/>
          <w:sz w:val="20"/>
        </w:rPr>
        <w:t>mail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мессенджеров, Агент вправе самостоятельно выбрать перевозчика и заключить с ним от имени и за счет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 перевозку 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указанном в п. 1.9 Договора, обязанности Агента по настоящему Договору считаются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lastRenderedPageBreak/>
        <w:t>исполненными, а обязанность по обеспечению сохранности транспортного средства прекращается с момента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 средства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нему перевозчику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Владивостоке.</w:t>
      </w:r>
    </w:p>
    <w:p w:rsidR="00AD5CF1" w:rsidRDefault="00623460">
      <w:pPr>
        <w:pStyle w:val="a8"/>
        <w:widowControl w:val="0"/>
        <w:numPr>
          <w:ilvl w:val="1"/>
          <w:numId w:val="2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осуществления Принципалом окончательного расчета, согласно разделу 3 настоящего Договора, а также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 оплаты им всех таможенных платежей, сборов и иных расходов Агента, связанных с исполнением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поручения.</w:t>
      </w:r>
    </w:p>
    <w:p w:rsidR="00AD5CF1" w:rsidRDefault="00AD5CF1">
      <w:pPr>
        <w:pStyle w:val="a8"/>
        <w:widowControl w:val="0"/>
        <w:tabs>
          <w:tab w:val="left" w:pos="84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1"/>
        </w:numPr>
        <w:tabs>
          <w:tab w:val="left" w:pos="962"/>
          <w:tab w:val="left" w:pos="963"/>
        </w:tabs>
        <w:contextualSpacing/>
        <w:jc w:val="center"/>
        <w:rPr>
          <w:sz w:val="20"/>
        </w:rPr>
      </w:pPr>
      <w:bookmarkStart w:id="7" w:name="_Hlk112792031"/>
      <w:bookmarkEnd w:id="6"/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0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осуществления Агентом подбора транспортных средств, удовлетворяющих интересам Принципала,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заполняет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Заявку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(Приложение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примерных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 которое Принципал намеревается приобрести в собственность при помощи Агента. При желании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приобрести несколько транспортных средств, Принципал направляет Агенту Заявку на каждое транспортное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стоимость транспортного средства согласуется сторонами в Заявке (Приложении № 1). Под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стоимостью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понимается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совокупность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автомобиля,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затраты на его доставку по </w:t>
      </w:r>
      <w:r w:rsidR="001C0127">
        <w:rPr>
          <w:rFonts w:ascii="Times New Roman" w:hAnsi="Times New Roman"/>
          <w:sz w:val="20"/>
        </w:rPr>
        <w:t>КНР</w:t>
      </w:r>
      <w:r w:rsidR="001C012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 порта отправки, фрахт, оплата таможенного оформления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(услуги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таможенного брокера, СВХ, оформление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СБКТС,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таможенные пошлины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сборы).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4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Конечная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прибытию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может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превышать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примерную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стоимость, указанную в Заявке (Приложении № 1), в случае повышения таможенных платежей, сборов,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изменения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курса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валют,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сверхнормативным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складе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(СВХ)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иным основаниям, указанным в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4.3.4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c"/>
        <w:ind w:left="0" w:firstLine="720"/>
        <w:contextualSpacing/>
      </w:pPr>
      <w:r>
        <w:t>Примерная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уменьшена</w:t>
      </w:r>
      <w:r>
        <w:rPr>
          <w:spacing w:val="1"/>
        </w:rPr>
        <w:t xml:space="preserve"> </w:t>
      </w:r>
      <w:r>
        <w:t>Принципалом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момента, указанного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2.8</w:t>
      </w:r>
      <w:r>
        <w:rPr>
          <w:spacing w:val="4"/>
        </w:rPr>
        <w:t xml:space="preserve"> </w:t>
      </w:r>
      <w:r>
        <w:t>Договора.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4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Заявки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поступления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взноса,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3.2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приступает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 w:rsidR="001C0127">
        <w:rPr>
          <w:rFonts w:ascii="Times New Roman" w:hAnsi="Times New Roman"/>
          <w:sz w:val="20"/>
        </w:rPr>
        <w:t>КНР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характеристикам, указанным в Заявке, производит расчет примерной стоимости транспортных средств 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направляет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 согласование.</w:t>
      </w:r>
    </w:p>
    <w:p w:rsidR="00AD5CF1" w:rsidRPr="001C0127" w:rsidRDefault="00623460" w:rsidP="001C0127">
      <w:pPr>
        <w:pStyle w:val="a8"/>
        <w:widowControl w:val="0"/>
        <w:numPr>
          <w:ilvl w:val="1"/>
          <w:numId w:val="4"/>
        </w:numPr>
        <w:tabs>
          <w:tab w:val="left" w:pos="48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Связь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посредством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мессенджеров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номерам,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разделе</w:t>
      </w:r>
      <w:r w:rsidR="001C0127">
        <w:rPr>
          <w:rFonts w:ascii="Times New Roman" w:hAnsi="Times New Roman"/>
          <w:sz w:val="20"/>
        </w:rPr>
        <w:t xml:space="preserve"> </w:t>
      </w:r>
      <w:r w:rsidRPr="001C0127">
        <w:rPr>
          <w:rFonts w:ascii="Times New Roman" w:hAnsi="Times New Roman"/>
          <w:spacing w:val="-1"/>
          <w:sz w:val="20"/>
        </w:rPr>
        <w:t>11 настоящего Договора, либо по e-</w:t>
      </w:r>
      <w:proofErr w:type="spellStart"/>
      <w:r w:rsidRPr="001C0127">
        <w:rPr>
          <w:rFonts w:ascii="Times New Roman" w:hAnsi="Times New Roman"/>
          <w:spacing w:val="-1"/>
          <w:sz w:val="20"/>
        </w:rPr>
        <w:t>mail</w:t>
      </w:r>
      <w:proofErr w:type="spellEnd"/>
      <w:r w:rsidRPr="001C0127">
        <w:rPr>
          <w:rFonts w:ascii="Times New Roman" w:hAnsi="Times New Roman"/>
          <w:spacing w:val="-1"/>
          <w:sz w:val="20"/>
        </w:rPr>
        <w:t>. В период подбора транспортных средств Стороны обязуются поддерживать постоянную связь для уточнения необходимых вопросов. Все запросы, указания, подтверждения, полученные Агентом от Принципала по указанным средствам связи, считаются официальной перепиской и дополнением к настоящему договору.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0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 от транспортного средства после того, как внесён залог, влечет наложение штрафных санкций со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чем,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отказа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нарушение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сроков,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указанных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настоящем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пункте,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он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обязуется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оплатить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или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компенсировать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штрафы,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выставленные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Продавцом.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2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согласования с Принципалом транспортного средства, которое необходимо приобрести, Агент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приступает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подбору.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4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наличии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нескольких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вариантов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автомобилей,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подходящих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характеристики,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Заявке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согласованные с Принципалом, Агент подбирает транспортное средство, по всем одобренным Принципалом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вариантам до покупки одного из вариантов. В таком случае Принципал обязан будет оплатить и принять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средство, которое Агенту удалось приобрести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подбора.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0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комплектация транспортного средства имеет для Принципала существенное значение, он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указывает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Заявке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конкретные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комплектации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ином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подбирает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учета особенностей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комплектации.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59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покупки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уведомляет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этом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Принципала;</w:t>
      </w:r>
    </w:p>
    <w:p w:rsidR="00AD5CF1" w:rsidRDefault="00623460">
      <w:pPr>
        <w:pStyle w:val="a8"/>
        <w:widowControl w:val="0"/>
        <w:numPr>
          <w:ilvl w:val="1"/>
          <w:numId w:val="4"/>
        </w:numPr>
        <w:tabs>
          <w:tab w:val="left" w:pos="61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позднее, чем по истечении 2 (двух) рабочих дней после покупки транспортного средства, стороны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подписать Акт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AD5CF1">
      <w:pPr>
        <w:pStyle w:val="a8"/>
        <w:widowControl w:val="0"/>
        <w:tabs>
          <w:tab w:val="left" w:pos="613"/>
        </w:tabs>
        <w:spacing w:after="0" w:line="360" w:lineRule="auto"/>
        <w:ind w:left="0" w:firstLine="612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tabs>
          <w:tab w:val="left" w:pos="3276"/>
          <w:tab w:val="left" w:pos="3277"/>
        </w:tabs>
        <w:ind w:left="720" w:firstLine="0"/>
        <w:contextualSpacing/>
        <w:jc w:val="center"/>
        <w:rPr>
          <w:sz w:val="20"/>
        </w:rPr>
      </w:pPr>
      <w:r>
        <w:rPr>
          <w:sz w:val="20"/>
        </w:rPr>
        <w:t>3. ПОРЯДОК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РАСЧЕТОВ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5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подбором, приобретением, доставкой, таможенному оформлению приобретенного транспортного средства, а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также произвести в пользу Продавца оплату стоимости транспортного средства в порядке, предусмотренном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1.5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выплатить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исполнением поручения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порядке, предусмотренном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 Договором.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49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течение 3 (трех) банковских дней с момента заключения настоящего Договора, Принципал производит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оплату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взноса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</w:t>
      </w:r>
      <w:r>
        <w:rPr>
          <w:rFonts w:ascii="Times New Roman" w:hAnsi="Times New Roman"/>
          <w:spacing w:val="-8"/>
          <w:sz w:val="20"/>
        </w:rPr>
        <w:t xml:space="preserve"> </w:t>
      </w:r>
      <w:r w:rsidR="00B35D83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B35D83">
        <w:rPr>
          <w:rFonts w:ascii="Times New Roman" w:hAnsi="Times New Roman"/>
          <w:sz w:val="20"/>
        </w:rPr>
        <w:t>Пятьдесят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тысяч)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рублей.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Гарантийный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взнос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считается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полученным</w:t>
      </w:r>
      <w:r w:rsidRPr="001C012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 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момент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поступления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денежных средств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 расчетный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Агента.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4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После приобретения транспортного средства гарантийный взнос в полном объеме засчитывается 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качестве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Агентского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вознаграждения.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0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</w:t>
      </w:r>
      <w:r w:rsidR="00B35D83">
        <w:rPr>
          <w:rFonts w:ascii="Times New Roman" w:hAnsi="Times New Roman"/>
          <w:sz w:val="20"/>
        </w:rPr>
        <w:t>тское вознаграждение в размере 5</w:t>
      </w:r>
      <w:r>
        <w:rPr>
          <w:rFonts w:ascii="Times New Roman" w:hAnsi="Times New Roman"/>
          <w:sz w:val="20"/>
        </w:rPr>
        <w:t>0 000 (</w:t>
      </w:r>
      <w:r w:rsidR="00B35D83">
        <w:rPr>
          <w:rFonts w:ascii="Times New Roman" w:hAnsi="Times New Roman"/>
          <w:sz w:val="20"/>
        </w:rPr>
        <w:t>Пятьдесят</w:t>
      </w:r>
      <w:r>
        <w:rPr>
          <w:rFonts w:ascii="Times New Roman" w:hAnsi="Times New Roman"/>
          <w:sz w:val="20"/>
        </w:rPr>
        <w:t xml:space="preserve"> тысяч) рублей выплачивается Принципалом в пользу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 за каждое транспортное средство, которое Принципал согласовал для приобретения. Соответственно,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 случае оформления Заявки на приобретение более, чем одного транспортного средства, оплата второго 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последующих автомобилей не покрывается Гарантийный взносом. В таком случае Принципал производит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оплату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Агентского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каждую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единицу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товара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(трех)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календарных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 момента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второго 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последующих транспортных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Гарантийный взнос возвращается в случае, если одна из Сторон отказалась от настоящего Договора до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покупки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60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несостоявшейся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сделке,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причине</w:t>
      </w:r>
      <w:r>
        <w:rPr>
          <w:rFonts w:ascii="Times New Roman" w:hAnsi="Times New Roman"/>
          <w:spacing w:val="1"/>
          <w:sz w:val="20"/>
        </w:rPr>
        <w:t xml:space="preserve"> </w:t>
      </w:r>
      <w:r w:rsidR="004F2F69">
        <w:rPr>
          <w:rFonts w:ascii="Times New Roman" w:hAnsi="Times New Roman"/>
          <w:sz w:val="20"/>
        </w:rPr>
        <w:t>расторжения договора по инициативе 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Гарантийный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взнос</w:t>
      </w:r>
      <w:r w:rsidR="004F2F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возвращается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вычетом</w:t>
      </w:r>
      <w:r>
        <w:rPr>
          <w:rFonts w:ascii="Times New Roman" w:hAnsi="Times New Roman"/>
          <w:spacing w:val="-10"/>
          <w:sz w:val="20"/>
        </w:rPr>
        <w:t xml:space="preserve"> </w:t>
      </w:r>
      <w:r w:rsidR="004F2F69">
        <w:rPr>
          <w:rFonts w:ascii="Times New Roman" w:hAnsi="Times New Roman"/>
          <w:sz w:val="20"/>
        </w:rPr>
        <w:t>3/5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засчитываются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оплаты</w:t>
      </w:r>
      <w:r w:rsidRPr="004F2F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услуг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4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Возврат гарантийного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взноса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(части гарантийного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взноса)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случаях,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пунктах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3.5,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3.6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производится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(десяти)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наступления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факта.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0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расторжения Договора по обстоятельствам, не зависящим от воли Агента, либо по инициативе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покупки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Гарантийный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взнос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Агентское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вознаграждение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не возвращается.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58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Оплата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всех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пошлин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сборов,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склада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(СВХ)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 Принципалом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день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выставления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 об оплате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дальнейшим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предоставлением Агенту 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день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их оплаты копий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банковских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квитанций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оплате.</w:t>
      </w:r>
    </w:p>
    <w:p w:rsidR="00AD5CF1" w:rsidRDefault="00623460">
      <w:pPr>
        <w:pStyle w:val="ac"/>
        <w:ind w:left="0" w:firstLine="720"/>
        <w:contextualSpacing/>
      </w:pPr>
      <w:r>
        <w:t>Оплата выдачи сертификата безопасности конструкции транспортного средства (СБКТС), услуг брокера,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иных лиц,</w:t>
      </w:r>
      <w:r>
        <w:rPr>
          <w:spacing w:val="1"/>
        </w:rPr>
        <w:t xml:space="preserve"> </w:t>
      </w:r>
      <w:r>
        <w:t>привлеченных Агентом, оплачиваются</w:t>
      </w:r>
      <w:r>
        <w:rPr>
          <w:spacing w:val="-2"/>
        </w:rPr>
        <w:t xml:space="preserve"> </w:t>
      </w:r>
      <w:r>
        <w:t>транзитом через</w:t>
      </w:r>
      <w:r>
        <w:rPr>
          <w:spacing w:val="-1"/>
        </w:rPr>
        <w:t xml:space="preserve"> </w:t>
      </w:r>
      <w:r>
        <w:t>Агента.</w:t>
      </w:r>
    </w:p>
    <w:p w:rsidR="00AD5CF1" w:rsidRDefault="00623460">
      <w:pPr>
        <w:pStyle w:val="ac"/>
        <w:ind w:left="0" w:firstLine="720"/>
        <w:contextualSpacing/>
      </w:pPr>
      <w:r>
        <w:t>По желанию Принципала процедура таможенного оформления может быть оплачена транзитом через Агента</w:t>
      </w:r>
      <w:r w:rsidRPr="004F2F69"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845"/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необходимости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произвести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платежи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таможенное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оформление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имени</w:t>
      </w:r>
      <w:r>
        <w:rPr>
          <w:rFonts w:ascii="Times New Roman" w:hAnsi="Times New Roman"/>
          <w:spacing w:val="-7"/>
          <w:sz w:val="20"/>
        </w:rPr>
        <w:t xml:space="preserve"> </w:t>
      </w:r>
      <w:r w:rsidR="004F2F69">
        <w:rPr>
          <w:rFonts w:ascii="Times New Roman" w:hAnsi="Times New Roman"/>
          <w:sz w:val="20"/>
        </w:rPr>
        <w:t>Принципала.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составляет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заявку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свободной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форме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направляет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ее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любым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способом,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Договором.</w:t>
      </w:r>
    </w:p>
    <w:p w:rsidR="00AD5CF1" w:rsidRDefault="00623460">
      <w:pPr>
        <w:pStyle w:val="a8"/>
        <w:widowControl w:val="0"/>
        <w:numPr>
          <w:ilvl w:val="0"/>
          <w:numId w:val="3"/>
        </w:numPr>
        <w:tabs>
          <w:tab w:val="left" w:pos="845"/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(одного)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рабочего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дня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дня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предъявления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оплате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таможенную процедуру, предоставляет Агенту денежные средства, необходимые для оплаты таможенных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пошлин,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сборов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склада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хранения.</w:t>
      </w:r>
    </w:p>
    <w:p w:rsidR="00AD5CF1" w:rsidRPr="004F2F69" w:rsidRDefault="00623460" w:rsidP="004F2F69">
      <w:pPr>
        <w:pStyle w:val="a8"/>
        <w:widowControl w:val="0"/>
        <w:numPr>
          <w:ilvl w:val="0"/>
          <w:numId w:val="3"/>
        </w:numPr>
        <w:tabs>
          <w:tab w:val="left" w:pos="845"/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несет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несвоевременное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неполное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Агенту денежных средств для оплаты таможенных платежей и сборов, повлекшее за собой просрочку 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оплаты,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несет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оплате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сверхнормативного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</w:t>
      </w:r>
      <w:r w:rsidRPr="004F2F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 w:rsidRPr="004F2F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 w:rsidRPr="004F2F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="004F2F69">
        <w:rPr>
          <w:rFonts w:ascii="Times New Roman" w:hAnsi="Times New Roman"/>
          <w:sz w:val="20"/>
        </w:rPr>
        <w:t xml:space="preserve"> </w:t>
      </w:r>
      <w:r w:rsidRPr="004F2F69">
        <w:rPr>
          <w:rFonts w:ascii="Times New Roman" w:hAnsi="Times New Roman"/>
          <w:sz w:val="20"/>
        </w:rPr>
        <w:t>складе временного хранения.</w:t>
      </w:r>
    </w:p>
    <w:p w:rsidR="00AD5CF1" w:rsidRPr="004F2F69" w:rsidRDefault="00623460" w:rsidP="004F2F69">
      <w:pPr>
        <w:pStyle w:val="a8"/>
        <w:widowControl w:val="0"/>
        <w:numPr>
          <w:ilvl w:val="1"/>
          <w:numId w:val="5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случае,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когда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уклоняется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оплаты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5"/>
          <w:sz w:val="20"/>
        </w:rPr>
        <w:t xml:space="preserve"> </w:t>
      </w:r>
      <w:r w:rsidR="00711EF4">
        <w:rPr>
          <w:rFonts w:ascii="Times New Roman" w:hAnsi="Times New Roman"/>
          <w:sz w:val="20"/>
        </w:rPr>
        <w:t>3.9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именно,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производит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оплату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течение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(двух)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дней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момента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поступления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 w:rsidRPr="004F2F69">
        <w:rPr>
          <w:rFonts w:ascii="Times New Roman" w:hAnsi="Times New Roman"/>
          <w:spacing w:val="-1"/>
          <w:sz w:val="20"/>
        </w:rPr>
        <w:t>,</w:t>
      </w:r>
      <w:r w:rsidR="004F2F69" w:rsidRPr="004F2F69">
        <w:rPr>
          <w:rFonts w:ascii="Times New Roman" w:hAnsi="Times New Roman"/>
          <w:spacing w:val="-1"/>
          <w:sz w:val="20"/>
        </w:rPr>
        <w:t xml:space="preserve"> </w:t>
      </w:r>
      <w:r w:rsidRPr="004F2F69">
        <w:rPr>
          <w:rFonts w:ascii="Times New Roman" w:hAnsi="Times New Roman"/>
          <w:spacing w:val="-1"/>
          <w:sz w:val="20"/>
        </w:rPr>
        <w:t>Агент вправе самостоятельно осуществить все платежи, связанные с таможенным оформлением, а Принципал обязан в течение 3 (трех) календарных дней с момента предъявления требования о компенсации произведенных затрат возместить Агенту понесенные расходы.</w:t>
      </w:r>
    </w:p>
    <w:p w:rsidR="004F2F69" w:rsidRDefault="00623460">
      <w:pPr>
        <w:pStyle w:val="a8"/>
        <w:widowControl w:val="0"/>
        <w:numPr>
          <w:ilvl w:val="1"/>
          <w:numId w:val="5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 обязан оплачивать Агенту иные расходы, связанные с исполнением поручения, путем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предварительного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средств.</w:t>
      </w:r>
    </w:p>
    <w:p w:rsidR="00AD5CF1" w:rsidRDefault="00623460">
      <w:pPr>
        <w:pStyle w:val="a8"/>
        <w:widowControl w:val="0"/>
        <w:numPr>
          <w:ilvl w:val="1"/>
          <w:numId w:val="5"/>
        </w:numPr>
        <w:tabs>
          <w:tab w:val="left" w:pos="8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 вправе компенсировать понесенные Агентом расходы не позднее, чем в трехдневный срок со дня</w:t>
      </w:r>
      <w:r w:rsidRPr="004F2F6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предъявления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 компенсации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расходов.</w:t>
      </w:r>
    </w:p>
    <w:p w:rsidR="00AD5CF1" w:rsidRDefault="00AD5CF1">
      <w:pPr>
        <w:pStyle w:val="a8"/>
        <w:widowControl w:val="0"/>
        <w:tabs>
          <w:tab w:val="left" w:pos="846"/>
        </w:tabs>
        <w:spacing w:after="0" w:line="36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099"/>
          <w:tab w:val="left" w:pos="3100"/>
        </w:tabs>
        <w:contextualSpacing/>
        <w:jc w:val="center"/>
        <w:rPr>
          <w:sz w:val="20"/>
        </w:rPr>
      </w:pP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4"/>
        <w:numPr>
          <w:ilvl w:val="1"/>
          <w:numId w:val="7"/>
        </w:numPr>
        <w:tabs>
          <w:tab w:val="left" w:pos="524"/>
        </w:tabs>
        <w:spacing w:before="0" w:after="0" w:line="240" w:lineRule="auto"/>
        <w:ind w:left="0" w:firstLine="720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обязан: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Исполнять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указаниями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Сообщать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требованию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5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одобрения Принципалом варианта транспортного средства и внесения им Гарантийного взноса,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отправить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ставку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выбранное принципалом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6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течение суток с момента завершения торгов сообщить Принципалу в любой форме информацию 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состоявшемся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или несостоявшемся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приобретении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согласованного транспортного средства;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Контролировать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доставку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0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случае,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1.9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выбрать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заключить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имени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счет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конечный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пункт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3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lastRenderedPageBreak/>
        <w:t>Своевременно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уведомлять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сроках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предстоящих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запросам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Способствовать в осуществлении таможенных процедур, предусмотренных Таможенным кодексом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ЕАЭС;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5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окончании всех процедур по оформлению транспортного средства и после окончательного расчета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 Принципалом, передать транспортное средство Принципалу в г. Владивостоке по Акту приема-передачи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совместно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документами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1.9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</w:p>
    <w:p w:rsidR="00AD5CF1" w:rsidRDefault="00623460">
      <w:pPr>
        <w:pStyle w:val="ac"/>
        <w:ind w:left="0" w:firstLine="720"/>
        <w:contextualSpacing/>
      </w:pPr>
      <w:r>
        <w:t>-</w:t>
      </w:r>
      <w:r>
        <w:rPr>
          <w:spacing w:val="-2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перевозчику;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4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окончании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предоставить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отчет.</w:t>
      </w:r>
    </w:p>
    <w:p w:rsidR="00AD5CF1" w:rsidRDefault="00AD5CF1">
      <w:pPr>
        <w:pStyle w:val="ac"/>
        <w:ind w:left="0" w:firstLine="720"/>
        <w:contextualSpacing/>
        <w:jc w:val="left"/>
      </w:pPr>
    </w:p>
    <w:p w:rsidR="00AD5CF1" w:rsidRDefault="00623460">
      <w:pPr>
        <w:pStyle w:val="4"/>
        <w:numPr>
          <w:ilvl w:val="1"/>
          <w:numId w:val="7"/>
        </w:numPr>
        <w:tabs>
          <w:tab w:val="left" w:pos="478"/>
        </w:tabs>
        <w:spacing w:before="0" w:after="0" w:line="240" w:lineRule="auto"/>
        <w:ind w:left="0" w:firstLine="72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вправе: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5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исполнения настоящего Договора заключать договоры с третьими лицами, привлекать на свое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усмотрение таможенных брокеров и иных лиц, которые могут способствовать надлежащему исполнению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выполнению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значимых действий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интересах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8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Приостановить исполнение настоящего Договора или отказаться от исполнения Договора в случае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неисполнения Принципалом обязанности по оплате гарантийного взноса, инвойса Продавца и всех иных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необходимых платежей;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3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Отступить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указаний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учетом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конкретных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интересах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Принципала. Удерживать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купленное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пользу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уклонения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оплаты предусмотренных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 договором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полной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оплаты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всех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задолженностей.</w:t>
      </w:r>
    </w:p>
    <w:p w:rsidR="00AD5CF1" w:rsidRDefault="00623460">
      <w:pPr>
        <w:pStyle w:val="4"/>
        <w:numPr>
          <w:ilvl w:val="1"/>
          <w:numId w:val="7"/>
        </w:numPr>
        <w:tabs>
          <w:tab w:val="left" w:pos="469"/>
        </w:tabs>
        <w:spacing w:before="0" w:after="0" w:line="240" w:lineRule="auto"/>
        <w:ind w:left="0" w:firstLine="720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обязан: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7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Предоставить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Заявку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(Приложение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№1)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указанием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которое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намерен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 помощи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Своевременно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оплачивать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услуги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Агента,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инвойс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Продавца,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осуществлять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платежи,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предусмотренного настоящим Договором;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6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оперативно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предоставлять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необходимые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 Договора;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изменения курса валют, повышения таможенных платежей, стоимости морского фрахта,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повышении иных пошлин, сборов, размера обязательных платежей, введения дополнительных обязательных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отсутствовали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момент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зависят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Агента,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произвести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оплату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такой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разницы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платежей;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2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оплачивать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расходы,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связанные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сверхнормативным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хранением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 складе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хранения;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выставления Агенту штрафных санкций в связи с тем, что Принципал не исполнил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надлежащим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образом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свои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сумму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штрафов;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Постоянно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поддерживать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связь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реквизитам,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Договоре,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оперативно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предоставлять всю имеющуюся у него информацию, касающуюся поручения, предусмотренного настоящим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Своевременно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изучать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технические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приобретаемого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автомобиля,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т. ч.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тип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двигателя,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его объем,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трансмиссии,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привод,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тип высоковольтных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батарей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 т. п.;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9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конечным пунктом доставки транспортного средства является г. Владивосток,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получить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Акту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приема-передачи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завершения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процедуры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таможенного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оформления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 на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Федерации.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транспортное средство подлежит доставке за пределы г. Владивостока, получить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 от перевозчика, подписать Акт приема-передачи и не позднее, чем по истечении 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(одного) календарного дня с момента получения транспортного средства от перевозчика, направить скан-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копию подписанного Акта на e-</w:t>
      </w:r>
      <w:proofErr w:type="spellStart"/>
      <w:r>
        <w:rPr>
          <w:rFonts w:ascii="Times New Roman" w:hAnsi="Times New Roman"/>
          <w:sz w:val="20"/>
        </w:rPr>
        <w:t>mail</w:t>
      </w:r>
      <w:proofErr w:type="spellEnd"/>
      <w:r>
        <w:rPr>
          <w:rFonts w:ascii="Times New Roman" w:hAnsi="Times New Roman"/>
          <w:sz w:val="20"/>
        </w:rPr>
        <w:t xml:space="preserve"> Агента, указанный в разделе 12 настоящего Договора, а также в течение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 (трех) рабочих дней направить оригинал подписанного Акта заказным письмом по месту нахождения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Агента.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4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Уведомить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постановке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автомобиля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учет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ГИБДД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календарных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дня;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73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Принять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отчет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Агента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рассмотреть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его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трехдневный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срок.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случае,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истечении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трехдневного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срока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будут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направлены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возражения на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отчет,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отчет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считается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принятым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возражений;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81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отмены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 w:rsidR="00956B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понесенные</w:t>
      </w:r>
      <w:r w:rsidR="00956B93">
        <w:rPr>
          <w:rFonts w:ascii="Times New Roman" w:hAnsi="Times New Roman"/>
          <w:sz w:val="20"/>
        </w:rPr>
        <w:t xml:space="preserve"> расходы</w:t>
      </w:r>
      <w:r w:rsidR="00956B93">
        <w:rPr>
          <w:rFonts w:ascii="Times New Roman" w:hAnsi="Times New Roman"/>
          <w:spacing w:val="17"/>
          <w:sz w:val="20"/>
        </w:rPr>
        <w:t xml:space="preserve">, </w:t>
      </w:r>
      <w:r w:rsidR="00956B93">
        <w:rPr>
          <w:rFonts w:ascii="Times New Roman" w:hAnsi="Times New Roman"/>
          <w:sz w:val="20"/>
        </w:rPr>
        <w:t>в связи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исполнением поручения</w:t>
      </w:r>
      <w:r w:rsidR="00956B93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 отказом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поручения;</w:t>
      </w:r>
    </w:p>
    <w:p w:rsidR="00956B93" w:rsidRDefault="00623460">
      <w:pPr>
        <w:pStyle w:val="a8"/>
        <w:widowControl w:val="0"/>
        <w:numPr>
          <w:ilvl w:val="1"/>
          <w:numId w:val="7"/>
        </w:numPr>
        <w:tabs>
          <w:tab w:val="left" w:pos="469"/>
          <w:tab w:val="left" w:pos="8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выдать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сотрудников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доверенности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поручения,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предусмотренного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Договором. </w:t>
      </w:r>
    </w:p>
    <w:p w:rsidR="00AD5CF1" w:rsidRPr="00956B93" w:rsidRDefault="00623460" w:rsidP="00956B93">
      <w:pPr>
        <w:pStyle w:val="a8"/>
        <w:widowControl w:val="0"/>
        <w:numPr>
          <w:ilvl w:val="1"/>
          <w:numId w:val="7"/>
        </w:numPr>
        <w:tabs>
          <w:tab w:val="left" w:pos="469"/>
          <w:tab w:val="left" w:pos="8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-6"/>
          <w:sz w:val="20"/>
        </w:rPr>
        <w:t xml:space="preserve"> </w:t>
      </w:r>
      <w:r w:rsidR="00956B93">
        <w:rPr>
          <w:rFonts w:ascii="Times New Roman" w:hAnsi="Times New Roman"/>
          <w:sz w:val="20"/>
        </w:rPr>
        <w:t>вправе к</w:t>
      </w:r>
      <w:r w:rsidRPr="00956B93">
        <w:rPr>
          <w:rFonts w:ascii="Times New Roman" w:hAnsi="Times New Roman"/>
          <w:sz w:val="20"/>
        </w:rPr>
        <w:t>онтролировать</w:t>
      </w:r>
      <w:r w:rsidRPr="00956B93">
        <w:rPr>
          <w:rFonts w:ascii="Times New Roman" w:hAnsi="Times New Roman"/>
          <w:spacing w:val="-9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порядок</w:t>
      </w:r>
      <w:r w:rsidRPr="00956B93">
        <w:rPr>
          <w:rFonts w:ascii="Times New Roman" w:hAnsi="Times New Roman"/>
          <w:spacing w:val="-12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исполнения</w:t>
      </w:r>
      <w:r w:rsidRPr="00956B93">
        <w:rPr>
          <w:rFonts w:ascii="Times New Roman" w:hAnsi="Times New Roman"/>
          <w:spacing w:val="-12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Агентом</w:t>
      </w:r>
      <w:r w:rsidRPr="00956B93">
        <w:rPr>
          <w:rFonts w:ascii="Times New Roman" w:hAnsi="Times New Roman"/>
          <w:spacing w:val="-10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настоящего</w:t>
      </w:r>
      <w:r w:rsidRPr="00956B93">
        <w:rPr>
          <w:rFonts w:ascii="Times New Roman" w:hAnsi="Times New Roman"/>
          <w:spacing w:val="-10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договор</w:t>
      </w:r>
      <w:r w:rsidR="00956B93">
        <w:rPr>
          <w:rFonts w:ascii="Times New Roman" w:hAnsi="Times New Roman"/>
          <w:sz w:val="20"/>
        </w:rPr>
        <w:t>а</w:t>
      </w:r>
      <w:r w:rsidRPr="00956B93">
        <w:rPr>
          <w:rFonts w:ascii="Times New Roman" w:hAnsi="Times New Roman"/>
          <w:sz w:val="20"/>
        </w:rPr>
        <w:t>,</w:t>
      </w:r>
      <w:r w:rsidRPr="00956B93">
        <w:rPr>
          <w:rFonts w:ascii="Times New Roman" w:hAnsi="Times New Roman"/>
          <w:spacing w:val="-11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не</w:t>
      </w:r>
      <w:r w:rsidRPr="00956B93">
        <w:rPr>
          <w:rFonts w:ascii="Times New Roman" w:hAnsi="Times New Roman"/>
          <w:spacing w:val="-11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вмешиваясь</w:t>
      </w:r>
      <w:r w:rsidRPr="00956B93">
        <w:rPr>
          <w:rFonts w:ascii="Times New Roman" w:hAnsi="Times New Roman"/>
          <w:spacing w:val="-11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в</w:t>
      </w:r>
      <w:r w:rsidRPr="00956B93">
        <w:rPr>
          <w:rFonts w:ascii="Times New Roman" w:hAnsi="Times New Roman"/>
          <w:spacing w:val="-12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его</w:t>
      </w:r>
      <w:r w:rsidRPr="00956B93">
        <w:rPr>
          <w:rFonts w:ascii="Times New Roman" w:hAnsi="Times New Roman"/>
          <w:spacing w:val="-10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хозяйственную деятельность;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Изменить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2.7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Отказаться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того,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как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будет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сделан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осмотр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средства.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7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Отказаться от выкупа транспортного средства при условии выплаты Агенту компенсации в размере</w:t>
      </w:r>
      <w:r>
        <w:rPr>
          <w:rFonts w:ascii="Times New Roman" w:hAnsi="Times New Roman"/>
          <w:spacing w:val="1"/>
          <w:sz w:val="20"/>
        </w:rPr>
        <w:t xml:space="preserve"> </w:t>
      </w:r>
      <w:r w:rsidR="00956B93">
        <w:rPr>
          <w:rFonts w:ascii="Times New Roman" w:hAnsi="Times New Roman"/>
          <w:sz w:val="20"/>
        </w:rPr>
        <w:t>20000</w:t>
      </w:r>
      <w:r>
        <w:rPr>
          <w:rFonts w:ascii="Times New Roman" w:hAnsi="Times New Roman"/>
          <w:sz w:val="20"/>
        </w:rPr>
        <w:t xml:space="preserve"> </w:t>
      </w:r>
      <w:r w:rsidR="00956B93">
        <w:rPr>
          <w:rFonts w:ascii="Times New Roman" w:hAnsi="Times New Roman"/>
          <w:sz w:val="20"/>
        </w:rPr>
        <w:t>Китайских Юаней</w:t>
      </w:r>
      <w:r>
        <w:rPr>
          <w:rFonts w:ascii="Times New Roman" w:hAnsi="Times New Roman"/>
          <w:sz w:val="20"/>
        </w:rPr>
        <w:t>.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возражения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отчет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Агента;</w:t>
      </w:r>
    </w:p>
    <w:p w:rsidR="00AD5CF1" w:rsidRDefault="00623460">
      <w:pPr>
        <w:pStyle w:val="a8"/>
        <w:widowControl w:val="0"/>
        <w:numPr>
          <w:ilvl w:val="2"/>
          <w:numId w:val="7"/>
        </w:numPr>
        <w:tabs>
          <w:tab w:val="left" w:pos="68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Отказаться от предложенных Агентом услуг таможенного брокера и самостоятельно осуществлять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процедуру таможенного оформления Товара. В таком случае Агент не несет ответственность за таможенное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оформление.</w:t>
      </w:r>
    </w:p>
    <w:p w:rsidR="00AD5CF1" w:rsidRDefault="00AD5CF1">
      <w:pPr>
        <w:widowControl w:val="0"/>
        <w:tabs>
          <w:tab w:val="left" w:pos="685"/>
        </w:tabs>
        <w:spacing w:after="0" w:line="36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2223"/>
          <w:tab w:val="left" w:pos="2224"/>
        </w:tabs>
        <w:contextualSpacing/>
        <w:jc w:val="center"/>
        <w:rPr>
          <w:sz w:val="20"/>
        </w:rPr>
      </w:pPr>
      <w:r>
        <w:rPr>
          <w:sz w:val="20"/>
        </w:rPr>
        <w:t>СРОКИ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ПОРУЧЕНИЯ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Pr="00956B93" w:rsidRDefault="00623460" w:rsidP="00956B93">
      <w:pPr>
        <w:pStyle w:val="a8"/>
        <w:widowControl w:val="0"/>
        <w:numPr>
          <w:ilvl w:val="1"/>
          <w:numId w:val="8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Примерный срок доставки транспортного средства из порта </w:t>
      </w:r>
      <w:r w:rsidR="00956B93">
        <w:rPr>
          <w:rFonts w:ascii="Times New Roman" w:hAnsi="Times New Roman"/>
          <w:sz w:val="20"/>
        </w:rPr>
        <w:t>КНР</w:t>
      </w:r>
      <w:r w:rsidR="00956B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(порта отправки) в порт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(порт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составляет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30 суток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оплаты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Принципалом инвойса.</w:t>
      </w:r>
      <w:r w:rsidR="00956B93">
        <w:rPr>
          <w:rFonts w:ascii="Times New Roman" w:hAnsi="Times New Roman"/>
          <w:sz w:val="20"/>
        </w:rPr>
        <w:t xml:space="preserve"> </w:t>
      </w:r>
      <w:r w:rsidRPr="00956B93">
        <w:rPr>
          <w:rFonts w:ascii="Times New Roman" w:hAnsi="Times New Roman"/>
          <w:sz w:val="20"/>
        </w:rPr>
        <w:t>Срок доставки транспортного средства может быть увеличен в зависимости от удаленности места проведения осмотра транспортного средства, от порта отправки, загруженности терминалов и по иным обстоятельствам, независящим от Агента.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49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несет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ответственность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нарушение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сроков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порта</w:t>
      </w:r>
      <w:r>
        <w:rPr>
          <w:rFonts w:ascii="Times New Roman" w:hAnsi="Times New Roman"/>
          <w:spacing w:val="-5"/>
          <w:sz w:val="20"/>
        </w:rPr>
        <w:t xml:space="preserve"> </w:t>
      </w:r>
      <w:r w:rsidR="00956B93">
        <w:rPr>
          <w:rFonts w:ascii="Times New Roman" w:hAnsi="Times New Roman"/>
          <w:sz w:val="20"/>
        </w:rPr>
        <w:t>КНР</w:t>
      </w:r>
      <w:r w:rsidR="00956B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 w:rsidRPr="00956B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порта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поскольку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поставки,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CRF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Инкотермс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2020,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за поставку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Товара несет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Продавец.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0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осуществления таможенных процедур зависит от загруженности таможни и оплаты Принципалом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таможенных платежей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сборов</w:t>
      </w:r>
      <w:r w:rsidR="00956B93">
        <w:rPr>
          <w:rFonts w:ascii="Times New Roman" w:hAnsi="Times New Roman"/>
          <w:sz w:val="20"/>
        </w:rPr>
        <w:t xml:space="preserve">, и не </w:t>
      </w:r>
      <w:r>
        <w:rPr>
          <w:rFonts w:ascii="Times New Roman" w:hAnsi="Times New Roman"/>
          <w:sz w:val="20"/>
        </w:rPr>
        <w:t>зависит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Агента.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9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случае,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конечным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доставки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является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 передается Принципалу после окончания таможенных процедур по Акту приема-</w:t>
      </w:r>
      <w:r>
        <w:rPr>
          <w:rFonts w:ascii="Times New Roman" w:hAnsi="Times New Roman"/>
          <w:spacing w:val="1"/>
          <w:sz w:val="20"/>
        </w:rPr>
        <w:t>передачи</w:t>
      </w:r>
      <w:r>
        <w:rPr>
          <w:rFonts w:ascii="Times New Roman" w:hAnsi="Times New Roman"/>
          <w:sz w:val="20"/>
        </w:rPr>
        <w:t>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3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отправки транспортного средства за пределы г. Владивостока, перед передачей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транспортного средства перевозчику, Агент обязуется осуществить </w:t>
      </w:r>
      <w:proofErr w:type="spellStart"/>
      <w:r>
        <w:rPr>
          <w:rFonts w:ascii="Times New Roman" w:hAnsi="Times New Roman"/>
          <w:sz w:val="20"/>
        </w:rPr>
        <w:t>фотофиксацию</w:t>
      </w:r>
      <w:proofErr w:type="spellEnd"/>
      <w:r>
        <w:rPr>
          <w:rFonts w:ascii="Times New Roman" w:hAnsi="Times New Roman"/>
          <w:sz w:val="20"/>
        </w:rPr>
        <w:t xml:space="preserve"> состояния 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страховому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листу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направить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фотоматериалы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Принципалу.</w:t>
      </w:r>
    </w:p>
    <w:p w:rsidR="00AD5CF1" w:rsidRDefault="00623460">
      <w:pPr>
        <w:pStyle w:val="a8"/>
        <w:widowControl w:val="0"/>
        <w:numPr>
          <w:ilvl w:val="1"/>
          <w:numId w:val="8"/>
        </w:numPr>
        <w:tabs>
          <w:tab w:val="left" w:pos="5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необходима доставка транспортного средства за пределы г. Владивостока, Агент перевозит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транспортное средство в транспортную компанию, выбранную Принципалом. Принципал 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заключает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договор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перевозки.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обязуется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запросу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истребовать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подтверждающие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факт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окончания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перевозки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перевозчиком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направить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скан-копии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адрес Агента.</w:t>
      </w:r>
    </w:p>
    <w:p w:rsidR="00AD5CF1" w:rsidRDefault="00AD5CF1">
      <w:pPr>
        <w:widowControl w:val="0"/>
        <w:tabs>
          <w:tab w:val="left" w:pos="534"/>
        </w:tabs>
        <w:spacing w:after="0" w:line="36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356"/>
          <w:tab w:val="left" w:pos="3357"/>
        </w:tabs>
        <w:contextualSpacing/>
        <w:jc w:val="center"/>
        <w:rPr>
          <w:sz w:val="20"/>
        </w:rPr>
      </w:pPr>
      <w:r>
        <w:rPr>
          <w:sz w:val="20"/>
        </w:rPr>
        <w:t>ОТВЕТСТВЕННОСТЬ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51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Ответственность за сохранность транспортного средства с момента его покупки определяется согласно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условиям CRF Владивосток </w:t>
      </w:r>
      <w:proofErr w:type="spellStart"/>
      <w:r>
        <w:rPr>
          <w:rFonts w:ascii="Times New Roman" w:hAnsi="Times New Roman"/>
          <w:sz w:val="20"/>
        </w:rPr>
        <w:t>Инкотермс</w:t>
      </w:r>
      <w:proofErr w:type="spellEnd"/>
      <w:r>
        <w:rPr>
          <w:rFonts w:ascii="Times New Roman" w:hAnsi="Times New Roman"/>
          <w:sz w:val="20"/>
        </w:rPr>
        <w:t xml:space="preserve"> 2020. Агент несет ответственность за сохранность 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выпуска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Владивостокской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таможней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 средства перевозчику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Принципалу.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55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 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несет ответственность 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наличие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сохранность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элементов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комплектации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осмотра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влияющих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технические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характеристики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 заявленные Продавцом, 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потребительские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функции;</w:t>
      </w:r>
    </w:p>
    <w:p w:rsidR="00AD5CF1" w:rsidRPr="00711EF4" w:rsidRDefault="00623460" w:rsidP="00711EF4">
      <w:pPr>
        <w:pStyle w:val="a8"/>
        <w:widowControl w:val="0"/>
        <w:numPr>
          <w:ilvl w:val="1"/>
          <w:numId w:val="9"/>
        </w:numPr>
        <w:tabs>
          <w:tab w:val="left" w:pos="502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Принципалом при получении в транспортном средстве недостатков, которые не были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зафиксированы при осмотре и являются явными (т.е. которые можно выявить в результате визуального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осмотра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транспортного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средства),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провести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оценку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восстановительного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ремонта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 потребовать от Агента устранения недостатков за счет Агента (за исключением случаев, когда условия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поставки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предусматривали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страхование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груза).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выявленные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явные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недостатки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фиксируются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 w:rsidR="00711EF4">
        <w:rPr>
          <w:rFonts w:ascii="Times New Roman" w:hAnsi="Times New Roman"/>
          <w:sz w:val="20"/>
        </w:rPr>
        <w:t xml:space="preserve"> </w:t>
      </w:r>
      <w:r w:rsidRPr="00711EF4">
        <w:rPr>
          <w:rFonts w:ascii="Times New Roman" w:hAnsi="Times New Roman"/>
          <w:sz w:val="20"/>
        </w:rPr>
        <w:t>Акте приема-передачи, а также с помощью фото- и видеосъемки;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49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 Принципала от оплаты инвойса Продавца, либо неоплата инвойса Продавца по истечении 3 (трёх)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банковских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дней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дня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его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выставления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считается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отказом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 w:rsidR="00711EF4">
        <w:rPr>
          <w:rFonts w:ascii="Times New Roman" w:hAnsi="Times New Roman"/>
          <w:sz w:val="20"/>
        </w:rPr>
        <w:t xml:space="preserve"> от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сделки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купли-продажи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 и, соответственно, от настоящего Договора. В таком случае Принципал обязан в течение 5 (пяти)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календарных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компенсировать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штраф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Продавца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</w:t>
      </w:r>
      <w:r>
        <w:rPr>
          <w:rFonts w:ascii="Times New Roman" w:hAnsi="Times New Roman"/>
          <w:spacing w:val="1"/>
          <w:sz w:val="20"/>
        </w:rPr>
        <w:t xml:space="preserve"> </w:t>
      </w:r>
      <w:r w:rsidR="00711EF4">
        <w:rPr>
          <w:rFonts w:ascii="Times New Roman" w:hAnsi="Times New Roman"/>
          <w:sz w:val="20"/>
        </w:rPr>
        <w:t>20000</w:t>
      </w:r>
      <w:r>
        <w:rPr>
          <w:rFonts w:ascii="Times New Roman" w:hAnsi="Times New Roman"/>
          <w:spacing w:val="1"/>
          <w:sz w:val="20"/>
        </w:rPr>
        <w:t xml:space="preserve"> </w:t>
      </w:r>
      <w:r w:rsidR="00711EF4">
        <w:rPr>
          <w:rFonts w:ascii="Times New Roman" w:hAnsi="Times New Roman"/>
          <w:sz w:val="20"/>
        </w:rPr>
        <w:t>Китайских Юаней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действующему на момент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выплаты курсу Банка России.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48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После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отказа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Договора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Агента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прекращаются.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этим,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случае отказа Принципала от настоящего Договора после оплаты инвойса Продавца, риск повреждения,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случайной гибели или утраты транспортного средства, а также контроль доставки транспортного средства из</w:t>
      </w:r>
      <w:r w:rsidRPr="00711EF4">
        <w:rPr>
          <w:rFonts w:ascii="Times New Roman" w:hAnsi="Times New Roman"/>
          <w:sz w:val="20"/>
        </w:rPr>
        <w:t xml:space="preserve"> </w:t>
      </w:r>
      <w:r w:rsidR="00711EF4">
        <w:rPr>
          <w:rFonts w:ascii="Times New Roman" w:hAnsi="Times New Roman"/>
          <w:sz w:val="20"/>
        </w:rPr>
        <w:t>КНР</w:t>
      </w:r>
      <w:r w:rsidR="00711EF4"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места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нахождения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Принципала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осуществление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таможенных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возлагаются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49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Договором.</w:t>
      </w:r>
    </w:p>
    <w:p w:rsidR="00AD5CF1" w:rsidRPr="00956B93" w:rsidRDefault="00623460" w:rsidP="00956B93">
      <w:pPr>
        <w:pStyle w:val="a8"/>
        <w:widowControl w:val="0"/>
        <w:numPr>
          <w:ilvl w:val="1"/>
          <w:numId w:val="9"/>
        </w:numPr>
        <w:tabs>
          <w:tab w:val="left" w:pos="51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 просрочке оплаты Гарантийного взноса / Агентского вознаграждения Принципал обязан уплатить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 до получения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Товара неустойку в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 0,33%</w:t>
      </w:r>
      <w:r w:rsidR="00956B93">
        <w:rPr>
          <w:rFonts w:ascii="Times New Roman" w:hAnsi="Times New Roman"/>
          <w:sz w:val="20"/>
        </w:rPr>
        <w:t xml:space="preserve"> </w:t>
      </w:r>
      <w:r>
        <w:t>от</w:t>
      </w:r>
      <w:r w:rsidRPr="00956B93">
        <w:rPr>
          <w:spacing w:val="-5"/>
        </w:rPr>
        <w:t xml:space="preserve"> </w:t>
      </w:r>
      <w:r w:rsidRPr="00956B93">
        <w:rPr>
          <w:rFonts w:ascii="Times New Roman" w:hAnsi="Times New Roman"/>
          <w:sz w:val="20"/>
        </w:rPr>
        <w:t>размера Гарантийного взноса / Агентского вознаграждения, за каждый день просрочки.</w:t>
      </w:r>
    </w:p>
    <w:p w:rsidR="00AD5CF1" w:rsidRDefault="00623460">
      <w:pPr>
        <w:pStyle w:val="a8"/>
        <w:widowControl w:val="0"/>
        <w:numPr>
          <w:ilvl w:val="1"/>
          <w:numId w:val="9"/>
        </w:numPr>
        <w:tabs>
          <w:tab w:val="left" w:pos="49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Сторона,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виновная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причинении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убытков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другой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Стороне,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обязана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возместить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полном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объеме.</w:t>
      </w:r>
    </w:p>
    <w:p w:rsidR="00AD5CF1" w:rsidRDefault="00AD5CF1">
      <w:pPr>
        <w:pStyle w:val="ac"/>
        <w:ind w:left="0" w:firstLine="720"/>
        <w:contextualSpacing/>
        <w:jc w:val="left"/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1377"/>
          <w:tab w:val="left" w:pos="1378"/>
        </w:tabs>
        <w:ind w:left="0" w:firstLine="720"/>
        <w:contextualSpacing/>
        <w:jc w:val="center"/>
        <w:rPr>
          <w:sz w:val="20"/>
        </w:rPr>
      </w:pPr>
      <w:r>
        <w:rPr>
          <w:sz w:val="20"/>
        </w:rPr>
        <w:t>ОБСТОЯТЕЛЬСТВА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5"/>
          <w:sz w:val="20"/>
        </w:rPr>
        <w:t xml:space="preserve"> </w:t>
      </w:r>
      <w:r>
        <w:rPr>
          <w:sz w:val="20"/>
        </w:rPr>
        <w:t>СИЛЫ (ФОРС-МАЖОР)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60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освобождаются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ответственности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неисполнение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ненадлежащее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это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неисполнение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(ненадлежащее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явилось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следствием обстоятельств, которые Стороны не могли предвидеть или предотвратить разумным образом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(непреодолимая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сила).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обстоятельствам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силы,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частности,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относятся: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стихийные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бедствия,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пандемии,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эпидемии,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объявление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чрезвычайного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положения,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чрезвычайной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ситуации,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ограничение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деятельности сторон в связи с введение режима повышенной готовности,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война, массовые беспорядки,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запретительные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властей,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том числе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кардинальное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изменение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законодательства.</w:t>
      </w:r>
    </w:p>
    <w:p w:rsidR="00AD5CF1" w:rsidRPr="00711EF4" w:rsidRDefault="00623460" w:rsidP="00711EF4">
      <w:pPr>
        <w:pStyle w:val="a8"/>
        <w:widowControl w:val="0"/>
        <w:numPr>
          <w:ilvl w:val="1"/>
          <w:numId w:val="10"/>
        </w:numPr>
        <w:tabs>
          <w:tab w:val="left" w:pos="57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период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силы,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ограничена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хозяйствующих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субъектов,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имеющих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отношение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освобождается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от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обязанности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исполнять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Договор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все</w:t>
      </w:r>
      <w:r w:rsidRPr="00711EF4">
        <w:rPr>
          <w:rFonts w:ascii="Times New Roman" w:hAnsi="Times New Roman"/>
          <w:sz w:val="20"/>
        </w:rPr>
        <w:t xml:space="preserve"> время </w:t>
      </w:r>
      <w:r>
        <w:rPr>
          <w:rFonts w:ascii="Times New Roman" w:hAnsi="Times New Roman"/>
          <w:sz w:val="20"/>
        </w:rPr>
        <w:t>действия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обстоятельств,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исключением</w:t>
      </w:r>
      <w:r w:rsidR="00711EF4">
        <w:rPr>
          <w:rFonts w:ascii="Times New Roman" w:hAnsi="Times New Roman"/>
          <w:sz w:val="20"/>
        </w:rPr>
        <w:t xml:space="preserve"> </w:t>
      </w:r>
      <w:r w:rsidRPr="00711EF4">
        <w:rPr>
          <w:rFonts w:ascii="Times New Roman" w:hAnsi="Times New Roman"/>
          <w:sz w:val="20"/>
        </w:rPr>
        <w:t>случаев, когда Агенту и лицам, способствующим исполнению настоящего Договора, разрешено осуществлять свою деятельность актом компетентного органа власти</w:t>
      </w:r>
      <w:r>
        <w:t>.</w:t>
      </w:r>
    </w:p>
    <w:p w:rsidR="00AD5CF1" w:rsidRPr="00711EF4" w:rsidRDefault="00623460" w:rsidP="00711EF4">
      <w:pPr>
        <w:pStyle w:val="a8"/>
        <w:widowControl w:val="0"/>
        <w:numPr>
          <w:ilvl w:val="1"/>
          <w:numId w:val="10"/>
        </w:numPr>
        <w:tabs>
          <w:tab w:val="left" w:pos="49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Действие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силы,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препятствующей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исполнению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обязательств</w:t>
      </w:r>
      <w:r w:rsidR="00711EF4">
        <w:rPr>
          <w:rFonts w:ascii="Times New Roman" w:hAnsi="Times New Roman"/>
          <w:sz w:val="20"/>
        </w:rPr>
        <w:t xml:space="preserve"> С</w:t>
      </w:r>
      <w:r w:rsidRPr="00711EF4">
        <w:rPr>
          <w:rFonts w:ascii="Times New Roman" w:hAnsi="Times New Roman"/>
          <w:sz w:val="20"/>
        </w:rPr>
        <w:t>торонами, не является основанием для прекращения настоящего договора, если Стороны не договорятся об ином. В этом случае сроки исполнения обязательств по настоящему договору сдвигаются на время, равное периоду действия непреодолимых обстоятельств.</w:t>
      </w: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53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возникновении обстоятельств непреодолимой силы Стороны должны информировать друг друга 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 3 (трех) календарных дней с момента, как стало известно о данных обстоятельствах с приложением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подтверждающих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наличие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силы,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также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невозможность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связи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такими обстоятельствами исполнить в установленный срок возложенные Договором на данную сторону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обязательства. Надлежащим доказательством наличия указанных обстоятельств и их продолжительности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будут служить заключения соответствующих компетентных органов. Сроки, указанные в настоящем пункте,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не применяются в случае, если признание каких-либо обстоятельств форс-мажором является общеизвестным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фактом, носит масштабный характер, либо принято федеральным органом власти для действия на всей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Федерации.</w:t>
      </w:r>
    </w:p>
    <w:p w:rsidR="00AD5CF1" w:rsidRDefault="00623460">
      <w:pPr>
        <w:pStyle w:val="a8"/>
        <w:widowControl w:val="0"/>
        <w:numPr>
          <w:ilvl w:val="1"/>
          <w:numId w:val="10"/>
        </w:numPr>
        <w:tabs>
          <w:tab w:val="left" w:pos="51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обстоятельства непреодолимой силы продолжают действовать в течение более 2 (двух) месяцев,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проводят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переговоры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выявления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приемлемых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альтернативных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способов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соглашения,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изменяющего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 учетом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интересов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обеих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Сторон.</w:t>
      </w:r>
    </w:p>
    <w:p w:rsidR="00AD5CF1" w:rsidRPr="00711EF4" w:rsidRDefault="00623460" w:rsidP="00711EF4">
      <w:pPr>
        <w:pStyle w:val="a8"/>
        <w:widowControl w:val="0"/>
        <w:numPr>
          <w:ilvl w:val="1"/>
          <w:numId w:val="10"/>
        </w:numPr>
        <w:tabs>
          <w:tab w:val="left" w:pos="48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обстоятельства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непреодолимой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силы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продолжают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действовать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более</w:t>
      </w:r>
      <w:r w:rsidR="00711EF4">
        <w:rPr>
          <w:rFonts w:ascii="Times New Roman" w:hAnsi="Times New Roman"/>
          <w:sz w:val="20"/>
        </w:rPr>
        <w:t xml:space="preserve"> </w:t>
      </w:r>
      <w:r w:rsidRPr="00711EF4">
        <w:rPr>
          <w:rFonts w:ascii="Times New Roman" w:hAnsi="Times New Roman"/>
          <w:sz w:val="20"/>
        </w:rPr>
        <w:t>6 (шести) месяцев, каждая Сторона вправе расторгнуть Договор в одностороннем порядке, предварительно уведомив об этом другую Сторону. В таком случае Стороны обязаны составить соглашение о порядке оплаты оказанных Агентом услуг и погашения всех задолженностей.</w:t>
      </w:r>
    </w:p>
    <w:p w:rsidR="00AD5CF1" w:rsidRDefault="00AD5CF1">
      <w:pPr>
        <w:pStyle w:val="ac"/>
        <w:ind w:left="0" w:firstLine="720"/>
        <w:contextualSpacing/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569"/>
          <w:tab w:val="left" w:pos="3570"/>
        </w:tabs>
        <w:contextualSpacing/>
        <w:jc w:val="center"/>
        <w:rPr>
          <w:sz w:val="20"/>
        </w:rPr>
      </w:pPr>
      <w:r>
        <w:rPr>
          <w:sz w:val="20"/>
        </w:rPr>
        <w:t>КОНФИДЕНЦИАЛЬНОСТЬ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1"/>
        </w:numPr>
        <w:tabs>
          <w:tab w:val="left" w:pos="54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Стороны гарантируют соблюдение конфиденциальности в отношении информации и документации,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полученных 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договору, 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частности:</w:t>
      </w:r>
    </w:p>
    <w:p w:rsidR="00AD5CF1" w:rsidRDefault="00623460">
      <w:pPr>
        <w:pStyle w:val="a8"/>
        <w:widowControl w:val="0"/>
        <w:numPr>
          <w:ilvl w:val="2"/>
          <w:numId w:val="11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полученные Сторонами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ходе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2"/>
          <w:numId w:val="11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Принципала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2"/>
          <w:numId w:val="11"/>
        </w:numPr>
        <w:tabs>
          <w:tab w:val="left" w:pos="75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агентского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включая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денежные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расчеты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между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контрагентами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Агента.</w:t>
      </w:r>
    </w:p>
    <w:p w:rsidR="00AD5CF1" w:rsidRDefault="00623460">
      <w:pPr>
        <w:pStyle w:val="a8"/>
        <w:widowControl w:val="0"/>
        <w:numPr>
          <w:ilvl w:val="2"/>
          <w:numId w:val="11"/>
        </w:numPr>
        <w:tabs>
          <w:tab w:val="left" w:pos="64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Любые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сведения,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Агентом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1"/>
          <w:numId w:val="11"/>
        </w:numPr>
        <w:tabs>
          <w:tab w:val="left" w:pos="5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переданными документацией и информацией, имеющими конфиденциальный характер, могут быть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ознакомлены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лишь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лица,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непосредственно связаны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 Договора.</w:t>
      </w:r>
    </w:p>
    <w:p w:rsidR="00AD5CF1" w:rsidRDefault="00623460">
      <w:pPr>
        <w:pStyle w:val="a8"/>
        <w:widowControl w:val="0"/>
        <w:numPr>
          <w:ilvl w:val="1"/>
          <w:numId w:val="11"/>
        </w:numPr>
        <w:tabs>
          <w:tab w:val="left" w:pos="67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Разглашение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запрещены.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разглашением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понимается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передача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сведений,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отнесенных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конфиденциальной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третьим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лицам.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Под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передачей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понимается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всякое,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том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числе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неосторожное,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действие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(бездействие) виновной стороны, повлекшее ознакомление (прочтение текста, документа и т.д.) с любым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объемом конфиденциальной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третьим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лицом.</w:t>
      </w:r>
    </w:p>
    <w:p w:rsidR="00AD5CF1" w:rsidRDefault="00623460">
      <w:pPr>
        <w:pStyle w:val="a8"/>
        <w:widowControl w:val="0"/>
        <w:numPr>
          <w:ilvl w:val="1"/>
          <w:numId w:val="11"/>
        </w:numPr>
        <w:tabs>
          <w:tab w:val="left" w:pos="565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виновная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таком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распространение,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выплачивает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Стороне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которой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распространена,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штраф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размере</w:t>
      </w:r>
      <w:r>
        <w:rPr>
          <w:rFonts w:ascii="Times New Roman" w:hAnsi="Times New Roman"/>
          <w:spacing w:val="-8"/>
          <w:sz w:val="20"/>
        </w:rPr>
        <w:t xml:space="preserve"> </w:t>
      </w:r>
      <w:r w:rsidR="00B35D83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000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B35D83">
        <w:rPr>
          <w:rFonts w:ascii="Times New Roman" w:hAnsi="Times New Roman"/>
          <w:sz w:val="20"/>
        </w:rPr>
        <w:t>Пятьдесят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тысяч)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lastRenderedPageBreak/>
        <w:t>рублей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(десяти)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предъявления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такого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этом,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случае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информационных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источниках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включая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СМИ,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сети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Интернет, Сторона, допустившая распространение информации таким образом, обязана принять меры 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удалению конфиденциальной информации из информационных источников немедленно после обнаружения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распространения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конфиденциальной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информации.</w:t>
      </w:r>
    </w:p>
    <w:p w:rsidR="00AD5CF1" w:rsidRDefault="00AD5CF1">
      <w:pPr>
        <w:pStyle w:val="a8"/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411"/>
          <w:tab w:val="left" w:pos="3412"/>
        </w:tabs>
        <w:contextualSpacing/>
        <w:jc w:val="center"/>
        <w:rPr>
          <w:sz w:val="20"/>
        </w:rPr>
      </w:pP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3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Договор вступает в силу с момента его подписания и действует до момента подписания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 Акта приема-передачи транспортного средства, а в части неисполненных обязанностей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до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момента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таких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обязанностей.</w:t>
      </w: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1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Договор может быть расторгнут в любой момент по соглашению Сторон, а также в связи 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отказом одной из Сторон от исполнения Договора в порядке, предусмотренном настоящим Договором 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действующим законодательством.</w:t>
      </w: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5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Любая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покупки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транспортного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средства, направив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другой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соответствующее уведомление.</w:t>
      </w: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79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Принципал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компенсировав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Агенту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убытки,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вызванные отказом от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Договора.</w:t>
      </w:r>
    </w:p>
    <w:p w:rsidR="00AD5CF1" w:rsidRDefault="00623460">
      <w:pPr>
        <w:pStyle w:val="a8"/>
        <w:widowControl w:val="0"/>
        <w:numPr>
          <w:ilvl w:val="1"/>
          <w:numId w:val="12"/>
        </w:numPr>
        <w:tabs>
          <w:tab w:val="left" w:pos="51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Принципал просрочит оплату Гарантийного взноса / Агентского вознаграждения более,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чем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1"/>
          <w:sz w:val="20"/>
        </w:rPr>
        <w:t xml:space="preserve"> </w:t>
      </w:r>
      <w:r w:rsidR="00711EF4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1"/>
          <w:sz w:val="20"/>
        </w:rPr>
        <w:t xml:space="preserve"> </w:t>
      </w:r>
      <w:r w:rsidR="00711EF4">
        <w:rPr>
          <w:rFonts w:ascii="Times New Roman" w:hAnsi="Times New Roman"/>
          <w:sz w:val="20"/>
        </w:rPr>
        <w:t>(две</w:t>
      </w:r>
      <w:r>
        <w:rPr>
          <w:rFonts w:ascii="Times New Roman" w:hAnsi="Times New Roman"/>
          <w:sz w:val="20"/>
        </w:rPr>
        <w:t xml:space="preserve">) </w:t>
      </w:r>
      <w:r w:rsidR="00711EF4">
        <w:rPr>
          <w:rFonts w:ascii="Times New Roman" w:hAnsi="Times New Roman"/>
          <w:sz w:val="20"/>
        </w:rPr>
        <w:t>недели</w:t>
      </w:r>
      <w:r>
        <w:rPr>
          <w:rFonts w:ascii="Times New Roman" w:hAnsi="Times New Roman"/>
          <w:sz w:val="20"/>
        </w:rPr>
        <w:t>, Агент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вправе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 Договора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одностороннем порядке.</w:t>
      </w:r>
    </w:p>
    <w:p w:rsidR="00AD5CF1" w:rsidRDefault="00AD5CF1">
      <w:pPr>
        <w:pStyle w:val="a8"/>
        <w:widowControl w:val="0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766"/>
          <w:tab w:val="left" w:pos="3767"/>
        </w:tabs>
        <w:contextualSpacing/>
        <w:jc w:val="center"/>
        <w:rPr>
          <w:sz w:val="20"/>
        </w:rPr>
      </w:pP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СПОРОВ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3"/>
        </w:numPr>
        <w:tabs>
          <w:tab w:val="left" w:pos="64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Споры и разногласия, которые могут возникнуть при исполнении настоящего Договора, будут 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возможности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разрешаться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путем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переговоров.</w:t>
      </w:r>
    </w:p>
    <w:p w:rsidR="00AD5CF1" w:rsidRDefault="00623460">
      <w:pPr>
        <w:pStyle w:val="a8"/>
        <w:widowControl w:val="0"/>
        <w:numPr>
          <w:ilvl w:val="1"/>
          <w:numId w:val="13"/>
        </w:numPr>
        <w:tabs>
          <w:tab w:val="left" w:pos="60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невозможности разрешения разногласий путем переговоров, Сторона, которая считает, что ее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нарушены,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направляет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другой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письменную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претензию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приложением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подтверждающих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документов. Датой предъявления претензии считается дата штемпеля почтового ведомства, принявшего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письмо. Сторона, получившая претензию, обязана рассмотреть ее и ответить по существу претензии в срок,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позднее 30 (тридцати) календарных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дней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 даты ее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получения.</w:t>
      </w:r>
    </w:p>
    <w:p w:rsidR="00AD5CF1" w:rsidRDefault="00623460">
      <w:pPr>
        <w:pStyle w:val="a8"/>
        <w:widowControl w:val="0"/>
        <w:numPr>
          <w:ilvl w:val="1"/>
          <w:numId w:val="13"/>
        </w:numPr>
        <w:tabs>
          <w:tab w:val="left" w:pos="62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ответа на претензию или отказе Стороны удовлетворить требование претензии, спор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передается Сторонами на рассмотрение в суд в соответствии с подсудностью, установленной действующим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законодательством.</w:t>
      </w:r>
    </w:p>
    <w:p w:rsidR="00AD5CF1" w:rsidRDefault="00AD5CF1">
      <w:pPr>
        <w:pStyle w:val="a8"/>
        <w:widowControl w:val="0"/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D5CF1" w:rsidRDefault="00623460">
      <w:pPr>
        <w:pStyle w:val="10"/>
        <w:numPr>
          <w:ilvl w:val="0"/>
          <w:numId w:val="6"/>
        </w:numPr>
        <w:tabs>
          <w:tab w:val="left" w:pos="3036"/>
          <w:tab w:val="left" w:pos="3037"/>
        </w:tabs>
        <w:contextualSpacing/>
        <w:jc w:val="center"/>
        <w:rPr>
          <w:sz w:val="20"/>
        </w:rPr>
      </w:pPr>
      <w:r>
        <w:rPr>
          <w:sz w:val="20"/>
        </w:rPr>
        <w:t>ЗАКЛЮЧИТЕЛЬНЫЕ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</w:p>
    <w:p w:rsidR="00AD5CF1" w:rsidRDefault="00AD5CF1">
      <w:pPr>
        <w:pStyle w:val="ac"/>
        <w:ind w:left="0" w:firstLine="720"/>
        <w:contextualSpacing/>
        <w:jc w:val="left"/>
        <w:rPr>
          <w:b/>
        </w:rPr>
      </w:pP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2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соглашения к настоящему Договору вступают в силу и прекращают свое действие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 порядку, установленному дополнительными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соглашениями.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0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считается расторгнутым на основании отказа одной из Сторон от исполнения Договора в день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второй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письменного уведомления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отказе.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части расчетов настоящий Договор и дополнительные соглашения к нему действуют до полного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расчета.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87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соглашений,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актов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приложений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 Договору, направление заявок, ответов, извещений и иных сообщений посредством телефонной,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факсимильной, электронной, почтовой или иной связи, курьерской почтой (нарочно) признается обеими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Сторонами,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полученные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данные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позволяют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достоверно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определить,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что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они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исходят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одной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Сторон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по Договору.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7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признают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юридическую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силу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обязательность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себя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переписки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электронной почте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 по телефонным номерам,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 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разделе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12 настоящего Договора.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58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Стороны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обязуются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извещать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друг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друга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письменной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форме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изменении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адресов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других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реквизитов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течение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(трех)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рабочих дней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даты наступления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соответствующего события.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59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 одна из Сторон не вправе передавать, продавать или отчуждать каким бы то ни было иным образом,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формально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фактически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третьим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лицам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полностью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частично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свои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 без предварительного письменного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согласия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другой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Стороны.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601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всем остальном, что не предусмотрено условиями настоящего Договора, Стороны руководствуются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действующим законодательством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Федерации.</w:t>
      </w:r>
    </w:p>
    <w:p w:rsidR="00AD5CF1" w:rsidRDefault="00623460">
      <w:pPr>
        <w:pStyle w:val="a8"/>
        <w:widowControl w:val="0"/>
        <w:numPr>
          <w:ilvl w:val="1"/>
          <w:numId w:val="14"/>
        </w:numPr>
        <w:tabs>
          <w:tab w:val="left" w:pos="598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договор составлен в 2 (двух) экземплярах, имеющих равную юридическую силу, по одному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 w:rsidRPr="00711EF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каждой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Сторон.</w:t>
      </w:r>
      <w:bookmarkEnd w:id="7"/>
    </w:p>
    <w:p w:rsidR="00AD5CF1" w:rsidRDefault="00AD5CF1">
      <w:pPr>
        <w:spacing w:after="0" w:line="240" w:lineRule="auto"/>
        <w:ind w:firstLine="720"/>
        <w:contextualSpacing/>
        <w:rPr>
          <w:rFonts w:ascii="Times New Roman" w:hAnsi="Times New Roman"/>
          <w:sz w:val="20"/>
        </w:rPr>
      </w:pPr>
    </w:p>
    <w:p w:rsidR="00AD5CF1" w:rsidRDefault="00AD5CF1">
      <w:pPr>
        <w:spacing w:after="0" w:line="360" w:lineRule="auto"/>
        <w:rPr>
          <w:rFonts w:ascii="Times New Roman" w:hAnsi="Times New Roman"/>
          <w:sz w:val="20"/>
        </w:rPr>
      </w:pPr>
    </w:p>
    <w:p w:rsidR="00AD5CF1" w:rsidRDefault="00623460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ЮРИДИЧЕСКИЕ АДРЕСА, ПОДПИСИ И БАНКОВСКИЕ РЕКВИЗИТЫ СТОРОН</w:t>
      </w: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705"/>
      </w:tblGrid>
      <w:tr w:rsidR="00AD5C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CF1" w:rsidRDefault="006234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ПРИНЦИПАЛ: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ФИО: ________________________________________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_____________________________________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Выдан: ______________________________________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</w:rPr>
              <w:t>выдачи:_</w:t>
            </w:r>
            <w:proofErr w:type="gramEnd"/>
            <w:r>
              <w:rPr>
                <w:rFonts w:ascii="Times New Roman" w:hAnsi="Times New Roman"/>
              </w:rPr>
              <w:t>_________________________________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Зарегистрирован: ______________________________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_____________________________________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AD5CF1" w:rsidRDefault="006234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АГЕНТ: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АВТОГРАД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Юр. Адрес</w:t>
            </w:r>
            <w:r>
              <w:rPr>
                <w:rFonts w:ascii="Times New Roman" w:hAnsi="Times New Roman"/>
              </w:rPr>
              <w:t xml:space="preserve"> 690048, Приморский край, Владивосток г, </w:t>
            </w:r>
            <w:proofErr w:type="spellStart"/>
            <w:r>
              <w:rPr>
                <w:rFonts w:ascii="Times New Roman" w:hAnsi="Times New Roman"/>
              </w:rPr>
              <w:t>Волховская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>, д. 26а, стр. 1, кв.(оф.) 3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</w:rPr>
              <w:t xml:space="preserve"> 1222500022282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ИНН/КИО</w:t>
            </w:r>
            <w:r>
              <w:rPr>
                <w:rFonts w:ascii="Times New Roman" w:hAnsi="Times New Roman"/>
              </w:rPr>
              <w:t xml:space="preserve"> 2543168634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Номер счета</w:t>
            </w:r>
            <w:r>
              <w:rPr>
                <w:rFonts w:ascii="Times New Roman" w:hAnsi="Times New Roman"/>
              </w:rPr>
              <w:t xml:space="preserve"> </w:t>
            </w:r>
            <w:r w:rsidR="0041534D" w:rsidRPr="0041534D">
              <w:rPr>
                <w:rFonts w:ascii="Times New Roman" w:hAnsi="Times New Roman"/>
              </w:rPr>
              <w:t>40702810020050002962</w:t>
            </w:r>
          </w:p>
          <w:p w:rsidR="0041534D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банка</w:t>
            </w:r>
            <w:r>
              <w:rPr>
                <w:rFonts w:ascii="Times New Roman" w:hAnsi="Times New Roman"/>
              </w:rPr>
              <w:t xml:space="preserve"> </w:t>
            </w:r>
            <w:r w:rsidR="0041534D" w:rsidRPr="0041534D">
              <w:rPr>
                <w:rFonts w:ascii="Times New Roman" w:hAnsi="Times New Roman"/>
              </w:rPr>
              <w:t xml:space="preserve">ФИЛИАЛ "ХАБАРОВСКИЙ" АО "АЛЬФА-БАНК" 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банка</w:t>
            </w:r>
            <w:r>
              <w:rPr>
                <w:rFonts w:ascii="Times New Roman" w:hAnsi="Times New Roman"/>
              </w:rPr>
              <w:t xml:space="preserve"> Г </w:t>
            </w:r>
            <w:r w:rsidR="0041534D">
              <w:rPr>
                <w:rFonts w:ascii="Times New Roman" w:hAnsi="Times New Roman"/>
              </w:rPr>
              <w:t>ХАБАРОВСК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БИК</w:t>
            </w:r>
            <w:r>
              <w:rPr>
                <w:rFonts w:ascii="Times New Roman" w:hAnsi="Times New Roman"/>
              </w:rPr>
              <w:t xml:space="preserve"> </w:t>
            </w:r>
            <w:r w:rsidR="0041534D" w:rsidRPr="0041534D">
              <w:rPr>
                <w:rFonts w:ascii="Times New Roman" w:hAnsi="Times New Roman"/>
              </w:rPr>
              <w:t>040813770</w:t>
            </w:r>
          </w:p>
          <w:p w:rsidR="00AD5CF1" w:rsidRDefault="00623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Кор. Счет №</w:t>
            </w:r>
            <w:r>
              <w:rPr>
                <w:rFonts w:ascii="Times New Roman" w:hAnsi="Times New Roman"/>
              </w:rPr>
              <w:t xml:space="preserve"> </w:t>
            </w:r>
            <w:r w:rsidR="0041534D" w:rsidRPr="0041534D">
              <w:rPr>
                <w:rFonts w:ascii="Times New Roman" w:hAnsi="Times New Roman"/>
              </w:rPr>
              <w:t>30101810800000000770</w:t>
            </w:r>
          </w:p>
        </w:tc>
      </w:tr>
      <w:tr w:rsidR="00AD5C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CF1" w:rsidRDefault="00AD5CF1">
            <w:pPr>
              <w:tabs>
                <w:tab w:val="right" w:pos="10490"/>
              </w:tabs>
              <w:ind w:right="282"/>
              <w:rPr>
                <w:rFonts w:ascii="Times New Roman" w:hAnsi="Times New Roman"/>
                <w:sz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AD5CF1" w:rsidRDefault="00AD5CF1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AD5CF1" w:rsidRDefault="00AD5CF1">
            <w:pPr>
              <w:rPr>
                <w:rFonts w:ascii="Times New Roman" w:hAnsi="Times New Roman"/>
                <w:sz w:val="22"/>
              </w:rPr>
            </w:pPr>
            <w:bookmarkStart w:id="8" w:name="gjdgxs"/>
            <w:bookmarkEnd w:id="8"/>
          </w:p>
          <w:p w:rsidR="00AD5CF1" w:rsidRDefault="00AD5CF1">
            <w:pPr>
              <w:rPr>
                <w:rFonts w:ascii="Times New Roman" w:hAnsi="Times New Roman"/>
                <w:sz w:val="22"/>
              </w:rPr>
            </w:pPr>
          </w:p>
          <w:p w:rsidR="00AD5CF1" w:rsidRDefault="00AD5CF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AD5CF1" w:rsidRDefault="00AD5CF1">
      <w:pPr>
        <w:tabs>
          <w:tab w:val="left" w:pos="3869"/>
          <w:tab w:val="right" w:pos="10205"/>
        </w:tabs>
        <w:spacing w:after="160" w:line="264" w:lineRule="auto"/>
        <w:jc w:val="center"/>
        <w:rPr>
          <w:rFonts w:ascii="Times New Roman" w:hAnsi="Times New Roman"/>
          <w:sz w:val="20"/>
        </w:rPr>
      </w:pPr>
    </w:p>
    <w:p w:rsidR="00AD5CF1" w:rsidRDefault="006234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bookmarkStart w:id="9" w:name="_GoBack"/>
      <w:bookmarkEnd w:id="9"/>
    </w:p>
    <w:p w:rsidR="00AD5CF1" w:rsidRDefault="00623460">
      <w:pPr>
        <w:tabs>
          <w:tab w:val="left" w:pos="3869"/>
          <w:tab w:val="right" w:pos="10205"/>
        </w:tabs>
        <w:spacing w:after="160" w:line="264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ПРИЛОЖЕНИЕ № 1 К </w:t>
      </w:r>
      <w:r>
        <w:rPr>
          <w:rFonts w:ascii="Times New Roman" w:hAnsi="Times New Roman"/>
          <w:b/>
          <w:sz w:val="20"/>
        </w:rPr>
        <w:t>АГЕНТСКОМУ ДОГОВОРУ №</w:t>
      </w:r>
      <w:r>
        <w:rPr>
          <w:rFonts w:ascii="Times New Roman" w:hAnsi="Times New Roman"/>
          <w:sz w:val="20"/>
        </w:rPr>
        <w:t xml:space="preserve"> </w:t>
      </w:r>
      <w:r w:rsidR="008D7CF8">
        <w:rPr>
          <w:rFonts w:ascii="Times New Roman" w:hAnsi="Times New Roman"/>
          <w:sz w:val="20"/>
        </w:rPr>
        <w:t>**</w:t>
      </w:r>
      <w:r>
        <w:rPr>
          <w:rFonts w:ascii="Times New Roman" w:hAnsi="Times New Roman"/>
          <w:sz w:val="20"/>
        </w:rPr>
        <w:t xml:space="preserve"> –  от </w:t>
      </w:r>
      <w:r w:rsidR="008D7CF8">
        <w:rPr>
          <w:rFonts w:ascii="Times New Roman" w:hAnsi="Times New Roman"/>
          <w:sz w:val="20"/>
        </w:rPr>
        <w:t>*</w:t>
      </w:r>
      <w:proofErr w:type="gramStart"/>
      <w:r w:rsidR="008D7CF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.</w:t>
      </w:r>
      <w:r w:rsidR="008D7CF8">
        <w:rPr>
          <w:rFonts w:ascii="Times New Roman" w:hAnsi="Times New Roman"/>
          <w:sz w:val="20"/>
        </w:rPr>
        <w:t>*</w:t>
      </w:r>
      <w:proofErr w:type="gramEnd"/>
      <w:r w:rsidR="008D7CF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.</w:t>
      </w:r>
      <w:r w:rsidR="008D7CF8">
        <w:rPr>
          <w:rFonts w:ascii="Times New Roman" w:hAnsi="Times New Roman"/>
          <w:sz w:val="20"/>
        </w:rPr>
        <w:t>****г</w:t>
      </w:r>
    </w:p>
    <w:p w:rsidR="00AD5CF1" w:rsidRDefault="00623460">
      <w:pPr>
        <w:tabs>
          <w:tab w:val="left" w:pos="3869"/>
          <w:tab w:val="right" w:pos="10205"/>
        </w:tabs>
        <w:spacing w:after="160" w:line="264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ТРЕБОВАНИЯ К АВТОМОБИЛЮ</w:t>
      </w:r>
    </w:p>
    <w:p w:rsidR="00AD5CF1" w:rsidRDefault="00623460">
      <w:pPr>
        <w:spacing w:after="160" w:line="264" w:lineRule="auto"/>
        <w:ind w:left="142" w:firstLine="99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Максимальная цена товара во Владивостоке (сумма может меняться в зависимости от курса валют и изменениях в таможенных тарифах) 850 000 рублей 00 копеек.</w:t>
      </w:r>
    </w:p>
    <w:tbl>
      <w:tblPr>
        <w:tblStyle w:val="af3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23"/>
        <w:gridCol w:w="3844"/>
        <w:gridCol w:w="5455"/>
      </w:tblGrid>
      <w:tr w:rsidR="00AD5CF1">
        <w:trPr>
          <w:trHeight w:val="44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tabs>
                <w:tab w:val="left" w:pos="2355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Значение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Марка, модель автомобиля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 автомобиля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AD5CF1">
        <w:trPr>
          <w:trHeight w:val="56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двигателя 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объем двигателя, см3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2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Трансмиссия 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 кузова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Привод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2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Пробег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AD5CF1">
        <w:trPr>
          <w:trHeight w:val="53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62346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таможенного оформления (полная пошлина; запчасти – распил или конструктор)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5CF1" w:rsidRDefault="008D7CF8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AD5CF1">
        <w:trPr>
          <w:trHeight w:val="537"/>
        </w:trPr>
        <w:tc>
          <w:tcPr>
            <w:tcW w:w="982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D5CF1" w:rsidRDefault="00AD5CF1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  <w:p w:rsidR="00AD5CF1" w:rsidRDefault="0062346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Принята предоплата в размере 50.000 (Пятьдесят тысяч) рублей.</w:t>
            </w:r>
          </w:p>
        </w:tc>
      </w:tr>
    </w:tbl>
    <w:p w:rsidR="00AD5CF1" w:rsidRDefault="00AD5CF1">
      <w:pPr>
        <w:spacing w:after="160" w:line="264" w:lineRule="auto"/>
        <w:rPr>
          <w:rFonts w:ascii="Times New Roman" w:hAnsi="Times New Roman"/>
          <w:sz w:val="20"/>
        </w:rPr>
      </w:pPr>
    </w:p>
    <w:p w:rsidR="00AD5CF1" w:rsidRDefault="00AD5CF1">
      <w:pPr>
        <w:spacing w:after="160" w:line="264" w:lineRule="auto"/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rPr>
          <w:rFonts w:ascii="Times New Roman" w:hAnsi="Times New Roman"/>
          <w:sz w:val="20"/>
        </w:rPr>
      </w:pPr>
    </w:p>
    <w:p w:rsidR="00AD5CF1" w:rsidRDefault="00AD5CF1">
      <w:pPr>
        <w:tabs>
          <w:tab w:val="left" w:pos="4560"/>
        </w:tabs>
        <w:rPr>
          <w:rFonts w:ascii="Times New Roman" w:hAnsi="Times New Roman"/>
          <w:sz w:val="20"/>
        </w:rPr>
      </w:pPr>
    </w:p>
    <w:sectPr w:rsidR="00AD5CF1">
      <w:headerReference w:type="default" r:id="rId7"/>
      <w:footerReference w:type="default" r:id="rId8"/>
      <w:pgSz w:w="11906" w:h="16838"/>
      <w:pgMar w:top="993" w:right="850" w:bottom="156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2B" w:rsidRDefault="004B062B">
      <w:pPr>
        <w:spacing w:after="0" w:line="240" w:lineRule="auto"/>
      </w:pPr>
      <w:r>
        <w:separator/>
      </w:r>
    </w:p>
  </w:endnote>
  <w:endnote w:type="continuationSeparator" w:id="0">
    <w:p w:rsidR="004B062B" w:rsidRDefault="004B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F1" w:rsidRDefault="00623460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Агент________________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Принципал_________________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2B" w:rsidRDefault="004B062B">
      <w:pPr>
        <w:spacing w:after="0" w:line="240" w:lineRule="auto"/>
      </w:pPr>
      <w:r>
        <w:separator/>
      </w:r>
    </w:p>
  </w:footnote>
  <w:footnote w:type="continuationSeparator" w:id="0">
    <w:p w:rsidR="004B062B" w:rsidRDefault="004B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F1" w:rsidRDefault="00623460">
    <w:pPr>
      <w:pStyle w:val="a3"/>
    </w:pPr>
    <w:r>
      <w:rPr>
        <w:noProof/>
      </w:rPr>
      <w:drawing>
        <wp:inline distT="0" distB="0" distL="0" distR="0">
          <wp:extent cx="1247775" cy="5251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47775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B56"/>
    <w:multiLevelType w:val="multilevel"/>
    <w:tmpl w:val="CED45768"/>
    <w:lvl w:ilvl="0">
      <w:start w:val="10"/>
      <w:numFmt w:val="decimal"/>
      <w:lvlText w:val="%1"/>
      <w:lvlJc w:val="left"/>
      <w:pPr>
        <w:ind w:left="137" w:hanging="507"/>
      </w:pPr>
    </w:lvl>
    <w:lvl w:ilvl="1">
      <w:start w:val="1"/>
      <w:numFmt w:val="decimal"/>
      <w:lvlText w:val="%1.%2."/>
      <w:lvlJc w:val="left"/>
      <w:pPr>
        <w:ind w:left="137" w:hanging="507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507"/>
      </w:pPr>
    </w:lvl>
    <w:lvl w:ilvl="3">
      <w:numFmt w:val="bullet"/>
      <w:lvlText w:val="•"/>
      <w:lvlJc w:val="left"/>
      <w:pPr>
        <w:ind w:left="2985" w:hanging="507"/>
      </w:pPr>
    </w:lvl>
    <w:lvl w:ilvl="4">
      <w:numFmt w:val="bullet"/>
      <w:lvlText w:val="•"/>
      <w:lvlJc w:val="left"/>
      <w:pPr>
        <w:ind w:left="3933" w:hanging="507"/>
      </w:pPr>
    </w:lvl>
    <w:lvl w:ilvl="5">
      <w:numFmt w:val="bullet"/>
      <w:lvlText w:val="•"/>
      <w:lvlJc w:val="left"/>
      <w:pPr>
        <w:ind w:left="4882" w:hanging="507"/>
      </w:pPr>
    </w:lvl>
    <w:lvl w:ilvl="6">
      <w:numFmt w:val="bullet"/>
      <w:lvlText w:val="•"/>
      <w:lvlJc w:val="left"/>
      <w:pPr>
        <w:ind w:left="5830" w:hanging="507"/>
      </w:pPr>
    </w:lvl>
    <w:lvl w:ilvl="7">
      <w:numFmt w:val="bullet"/>
      <w:lvlText w:val="•"/>
      <w:lvlJc w:val="left"/>
      <w:pPr>
        <w:ind w:left="6778" w:hanging="507"/>
      </w:pPr>
    </w:lvl>
    <w:lvl w:ilvl="8">
      <w:numFmt w:val="bullet"/>
      <w:lvlText w:val="•"/>
      <w:lvlJc w:val="left"/>
      <w:pPr>
        <w:ind w:left="7727" w:hanging="507"/>
      </w:pPr>
    </w:lvl>
  </w:abstractNum>
  <w:abstractNum w:abstractNumId="1" w15:restartNumberingAfterBreak="0">
    <w:nsid w:val="12F624D8"/>
    <w:multiLevelType w:val="multilevel"/>
    <w:tmpl w:val="43E07496"/>
    <w:lvl w:ilvl="0">
      <w:start w:val="9"/>
      <w:numFmt w:val="decimal"/>
      <w:lvlText w:val="%1"/>
      <w:lvlJc w:val="left"/>
      <w:pPr>
        <w:ind w:left="137" w:hanging="394"/>
      </w:pPr>
    </w:lvl>
    <w:lvl w:ilvl="1">
      <w:start w:val="1"/>
      <w:numFmt w:val="decimal"/>
      <w:lvlText w:val="%1.%2."/>
      <w:lvlJc w:val="left"/>
      <w:pPr>
        <w:ind w:left="137" w:hanging="394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94"/>
      </w:pPr>
    </w:lvl>
    <w:lvl w:ilvl="3">
      <w:numFmt w:val="bullet"/>
      <w:lvlText w:val="•"/>
      <w:lvlJc w:val="left"/>
      <w:pPr>
        <w:ind w:left="2985" w:hanging="394"/>
      </w:pPr>
    </w:lvl>
    <w:lvl w:ilvl="4">
      <w:numFmt w:val="bullet"/>
      <w:lvlText w:val="•"/>
      <w:lvlJc w:val="left"/>
      <w:pPr>
        <w:ind w:left="3933" w:hanging="394"/>
      </w:pPr>
    </w:lvl>
    <w:lvl w:ilvl="5">
      <w:numFmt w:val="bullet"/>
      <w:lvlText w:val="•"/>
      <w:lvlJc w:val="left"/>
      <w:pPr>
        <w:ind w:left="4882" w:hanging="394"/>
      </w:pPr>
    </w:lvl>
    <w:lvl w:ilvl="6">
      <w:numFmt w:val="bullet"/>
      <w:lvlText w:val="•"/>
      <w:lvlJc w:val="left"/>
      <w:pPr>
        <w:ind w:left="5830" w:hanging="394"/>
      </w:pPr>
    </w:lvl>
    <w:lvl w:ilvl="7">
      <w:numFmt w:val="bullet"/>
      <w:lvlText w:val="•"/>
      <w:lvlJc w:val="left"/>
      <w:pPr>
        <w:ind w:left="6778" w:hanging="394"/>
      </w:pPr>
    </w:lvl>
    <w:lvl w:ilvl="8">
      <w:numFmt w:val="bullet"/>
      <w:lvlText w:val="•"/>
      <w:lvlJc w:val="left"/>
      <w:pPr>
        <w:ind w:left="7727" w:hanging="394"/>
      </w:pPr>
    </w:lvl>
  </w:abstractNum>
  <w:abstractNum w:abstractNumId="2" w15:restartNumberingAfterBreak="0">
    <w:nsid w:val="1A7831FF"/>
    <w:multiLevelType w:val="multilevel"/>
    <w:tmpl w:val="84AE6D0E"/>
    <w:lvl w:ilvl="0">
      <w:start w:val="3"/>
      <w:numFmt w:val="decimal"/>
      <w:lvlText w:val="%1"/>
      <w:lvlJc w:val="left"/>
      <w:pPr>
        <w:ind w:left="137" w:hanging="416"/>
      </w:pPr>
    </w:lvl>
    <w:lvl w:ilvl="1">
      <w:start w:val="1"/>
      <w:numFmt w:val="decimal"/>
      <w:lvlText w:val="%1.%2."/>
      <w:lvlJc w:val="left"/>
      <w:pPr>
        <w:ind w:left="137" w:hanging="416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416"/>
      </w:pPr>
    </w:lvl>
    <w:lvl w:ilvl="3">
      <w:numFmt w:val="bullet"/>
      <w:lvlText w:val="•"/>
      <w:lvlJc w:val="left"/>
      <w:pPr>
        <w:ind w:left="2985" w:hanging="416"/>
      </w:pPr>
    </w:lvl>
    <w:lvl w:ilvl="4">
      <w:numFmt w:val="bullet"/>
      <w:lvlText w:val="•"/>
      <w:lvlJc w:val="left"/>
      <w:pPr>
        <w:ind w:left="3933" w:hanging="416"/>
      </w:pPr>
    </w:lvl>
    <w:lvl w:ilvl="5">
      <w:numFmt w:val="bullet"/>
      <w:lvlText w:val="•"/>
      <w:lvlJc w:val="left"/>
      <w:pPr>
        <w:ind w:left="4882" w:hanging="416"/>
      </w:pPr>
    </w:lvl>
    <w:lvl w:ilvl="6">
      <w:numFmt w:val="bullet"/>
      <w:lvlText w:val="•"/>
      <w:lvlJc w:val="left"/>
      <w:pPr>
        <w:ind w:left="5830" w:hanging="416"/>
      </w:pPr>
    </w:lvl>
    <w:lvl w:ilvl="7">
      <w:numFmt w:val="bullet"/>
      <w:lvlText w:val="•"/>
      <w:lvlJc w:val="left"/>
      <w:pPr>
        <w:ind w:left="6778" w:hanging="416"/>
      </w:pPr>
    </w:lvl>
    <w:lvl w:ilvl="8">
      <w:numFmt w:val="bullet"/>
      <w:lvlText w:val="•"/>
      <w:lvlJc w:val="left"/>
      <w:pPr>
        <w:ind w:left="7727" w:hanging="416"/>
      </w:pPr>
    </w:lvl>
  </w:abstractNum>
  <w:abstractNum w:abstractNumId="3" w15:restartNumberingAfterBreak="0">
    <w:nsid w:val="1AA0304A"/>
    <w:multiLevelType w:val="multilevel"/>
    <w:tmpl w:val="8A76743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1006"/>
    <w:multiLevelType w:val="multilevel"/>
    <w:tmpl w:val="CC8A6624"/>
    <w:lvl w:ilvl="0">
      <w:start w:val="7"/>
      <w:numFmt w:val="decimal"/>
      <w:lvlText w:val="%1"/>
      <w:lvlJc w:val="left"/>
      <w:pPr>
        <w:ind w:left="137" w:hanging="471"/>
      </w:p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471"/>
      </w:pPr>
    </w:lvl>
    <w:lvl w:ilvl="3">
      <w:numFmt w:val="bullet"/>
      <w:lvlText w:val="•"/>
      <w:lvlJc w:val="left"/>
      <w:pPr>
        <w:ind w:left="2985" w:hanging="471"/>
      </w:pPr>
    </w:lvl>
    <w:lvl w:ilvl="4">
      <w:numFmt w:val="bullet"/>
      <w:lvlText w:val="•"/>
      <w:lvlJc w:val="left"/>
      <w:pPr>
        <w:ind w:left="3933" w:hanging="471"/>
      </w:pPr>
    </w:lvl>
    <w:lvl w:ilvl="5">
      <w:numFmt w:val="bullet"/>
      <w:lvlText w:val="•"/>
      <w:lvlJc w:val="left"/>
      <w:pPr>
        <w:ind w:left="4882" w:hanging="471"/>
      </w:pPr>
    </w:lvl>
    <w:lvl w:ilvl="6">
      <w:numFmt w:val="bullet"/>
      <w:lvlText w:val="•"/>
      <w:lvlJc w:val="left"/>
      <w:pPr>
        <w:ind w:left="5830" w:hanging="471"/>
      </w:pPr>
    </w:lvl>
    <w:lvl w:ilvl="7">
      <w:numFmt w:val="bullet"/>
      <w:lvlText w:val="•"/>
      <w:lvlJc w:val="left"/>
      <w:pPr>
        <w:ind w:left="6778" w:hanging="471"/>
      </w:pPr>
    </w:lvl>
    <w:lvl w:ilvl="8">
      <w:numFmt w:val="bullet"/>
      <w:lvlText w:val="•"/>
      <w:lvlJc w:val="left"/>
      <w:pPr>
        <w:ind w:left="7727" w:hanging="471"/>
      </w:pPr>
    </w:lvl>
  </w:abstractNum>
  <w:abstractNum w:abstractNumId="5" w15:restartNumberingAfterBreak="0">
    <w:nsid w:val="4570174D"/>
    <w:multiLevelType w:val="multilevel"/>
    <w:tmpl w:val="396427F8"/>
    <w:lvl w:ilvl="0">
      <w:numFmt w:val="bullet"/>
      <w:lvlText w:val="-"/>
      <w:lvlJc w:val="left"/>
      <w:pPr>
        <w:ind w:left="290" w:hanging="166"/>
      </w:pPr>
      <w:rPr>
        <w:rFonts w:ascii="Calibri" w:hAnsi="Calibri"/>
        <w:sz w:val="24"/>
      </w:rPr>
    </w:lvl>
    <w:lvl w:ilvl="1">
      <w:numFmt w:val="bullet"/>
      <w:lvlText w:val="•"/>
      <w:lvlJc w:val="left"/>
      <w:pPr>
        <w:ind w:left="1232" w:hanging="166"/>
      </w:pPr>
    </w:lvl>
    <w:lvl w:ilvl="2">
      <w:numFmt w:val="bullet"/>
      <w:lvlText w:val="•"/>
      <w:lvlJc w:val="left"/>
      <w:pPr>
        <w:ind w:left="2164" w:hanging="166"/>
      </w:pPr>
    </w:lvl>
    <w:lvl w:ilvl="3">
      <w:numFmt w:val="bullet"/>
      <w:lvlText w:val="•"/>
      <w:lvlJc w:val="left"/>
      <w:pPr>
        <w:ind w:left="3097" w:hanging="166"/>
      </w:pPr>
    </w:lvl>
    <w:lvl w:ilvl="4">
      <w:numFmt w:val="bullet"/>
      <w:lvlText w:val="•"/>
      <w:lvlJc w:val="left"/>
      <w:pPr>
        <w:ind w:left="4029" w:hanging="166"/>
      </w:pPr>
    </w:lvl>
    <w:lvl w:ilvl="5">
      <w:numFmt w:val="bullet"/>
      <w:lvlText w:val="•"/>
      <w:lvlJc w:val="left"/>
      <w:pPr>
        <w:ind w:left="4962" w:hanging="166"/>
      </w:pPr>
    </w:lvl>
    <w:lvl w:ilvl="6">
      <w:numFmt w:val="bullet"/>
      <w:lvlText w:val="•"/>
      <w:lvlJc w:val="left"/>
      <w:pPr>
        <w:ind w:left="5894" w:hanging="166"/>
      </w:pPr>
    </w:lvl>
    <w:lvl w:ilvl="7">
      <w:numFmt w:val="bullet"/>
      <w:lvlText w:val="•"/>
      <w:lvlJc w:val="left"/>
      <w:pPr>
        <w:ind w:left="6826" w:hanging="166"/>
      </w:pPr>
    </w:lvl>
    <w:lvl w:ilvl="8">
      <w:numFmt w:val="bullet"/>
      <w:lvlText w:val="•"/>
      <w:lvlJc w:val="left"/>
      <w:pPr>
        <w:ind w:left="7759" w:hanging="166"/>
      </w:pPr>
    </w:lvl>
  </w:abstractNum>
  <w:abstractNum w:abstractNumId="6" w15:restartNumberingAfterBreak="0">
    <w:nsid w:val="500475E3"/>
    <w:multiLevelType w:val="multilevel"/>
    <w:tmpl w:val="CA4E9488"/>
    <w:lvl w:ilvl="0">
      <w:start w:val="5"/>
      <w:numFmt w:val="decimal"/>
      <w:lvlText w:val="%1"/>
      <w:lvlJc w:val="left"/>
      <w:pPr>
        <w:ind w:left="137" w:hanging="372"/>
      </w:pPr>
    </w:lvl>
    <w:lvl w:ilvl="1">
      <w:start w:val="1"/>
      <w:numFmt w:val="decimal"/>
      <w:lvlText w:val="%1.%2."/>
      <w:lvlJc w:val="left"/>
      <w:pPr>
        <w:ind w:left="1790" w:hanging="372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72"/>
      </w:pPr>
    </w:lvl>
    <w:lvl w:ilvl="3">
      <w:numFmt w:val="bullet"/>
      <w:lvlText w:val="•"/>
      <w:lvlJc w:val="left"/>
      <w:pPr>
        <w:ind w:left="2985" w:hanging="372"/>
      </w:pPr>
    </w:lvl>
    <w:lvl w:ilvl="4">
      <w:numFmt w:val="bullet"/>
      <w:lvlText w:val="•"/>
      <w:lvlJc w:val="left"/>
      <w:pPr>
        <w:ind w:left="3933" w:hanging="372"/>
      </w:pPr>
    </w:lvl>
    <w:lvl w:ilvl="5">
      <w:numFmt w:val="bullet"/>
      <w:lvlText w:val="•"/>
      <w:lvlJc w:val="left"/>
      <w:pPr>
        <w:ind w:left="4882" w:hanging="372"/>
      </w:pPr>
    </w:lvl>
    <w:lvl w:ilvl="6">
      <w:numFmt w:val="bullet"/>
      <w:lvlText w:val="•"/>
      <w:lvlJc w:val="left"/>
      <w:pPr>
        <w:ind w:left="5830" w:hanging="372"/>
      </w:pPr>
    </w:lvl>
    <w:lvl w:ilvl="7">
      <w:numFmt w:val="bullet"/>
      <w:lvlText w:val="•"/>
      <w:lvlJc w:val="left"/>
      <w:pPr>
        <w:ind w:left="6778" w:hanging="372"/>
      </w:pPr>
    </w:lvl>
    <w:lvl w:ilvl="8">
      <w:numFmt w:val="bullet"/>
      <w:lvlText w:val="•"/>
      <w:lvlJc w:val="left"/>
      <w:pPr>
        <w:ind w:left="7727" w:hanging="372"/>
      </w:pPr>
    </w:lvl>
  </w:abstractNum>
  <w:abstractNum w:abstractNumId="7" w15:restartNumberingAfterBreak="0">
    <w:nsid w:val="53F24026"/>
    <w:multiLevelType w:val="multilevel"/>
    <w:tmpl w:val="6F188116"/>
    <w:lvl w:ilvl="0">
      <w:start w:val="11"/>
      <w:numFmt w:val="decimal"/>
      <w:lvlText w:val="%1"/>
      <w:lvlJc w:val="left"/>
      <w:pPr>
        <w:ind w:left="137" w:hanging="490"/>
      </w:pPr>
    </w:lvl>
    <w:lvl w:ilvl="1">
      <w:start w:val="1"/>
      <w:numFmt w:val="decimal"/>
      <w:lvlText w:val="%1.%2."/>
      <w:lvlJc w:val="left"/>
      <w:pPr>
        <w:ind w:left="137" w:hanging="490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490"/>
      </w:pPr>
    </w:lvl>
    <w:lvl w:ilvl="3">
      <w:numFmt w:val="bullet"/>
      <w:lvlText w:val="•"/>
      <w:lvlJc w:val="left"/>
      <w:pPr>
        <w:ind w:left="2985" w:hanging="490"/>
      </w:pPr>
    </w:lvl>
    <w:lvl w:ilvl="4">
      <w:numFmt w:val="bullet"/>
      <w:lvlText w:val="•"/>
      <w:lvlJc w:val="left"/>
      <w:pPr>
        <w:ind w:left="3933" w:hanging="490"/>
      </w:pPr>
    </w:lvl>
    <w:lvl w:ilvl="5">
      <w:numFmt w:val="bullet"/>
      <w:lvlText w:val="•"/>
      <w:lvlJc w:val="left"/>
      <w:pPr>
        <w:ind w:left="4882" w:hanging="490"/>
      </w:pPr>
    </w:lvl>
    <w:lvl w:ilvl="6">
      <w:numFmt w:val="bullet"/>
      <w:lvlText w:val="•"/>
      <w:lvlJc w:val="left"/>
      <w:pPr>
        <w:ind w:left="5830" w:hanging="490"/>
      </w:pPr>
    </w:lvl>
    <w:lvl w:ilvl="7">
      <w:numFmt w:val="bullet"/>
      <w:lvlText w:val="•"/>
      <w:lvlJc w:val="left"/>
      <w:pPr>
        <w:ind w:left="6778" w:hanging="490"/>
      </w:pPr>
    </w:lvl>
    <w:lvl w:ilvl="8">
      <w:numFmt w:val="bullet"/>
      <w:lvlText w:val="•"/>
      <w:lvlJc w:val="left"/>
      <w:pPr>
        <w:ind w:left="7727" w:hanging="490"/>
      </w:pPr>
    </w:lvl>
  </w:abstractNum>
  <w:abstractNum w:abstractNumId="8" w15:restartNumberingAfterBreak="0">
    <w:nsid w:val="5CD17F2C"/>
    <w:multiLevelType w:val="multilevel"/>
    <w:tmpl w:val="25244458"/>
    <w:lvl w:ilvl="0">
      <w:start w:val="2"/>
      <w:numFmt w:val="decimal"/>
      <w:lvlText w:val="%1"/>
      <w:lvlJc w:val="left"/>
      <w:pPr>
        <w:ind w:left="137" w:hanging="368"/>
      </w:pPr>
    </w:lvl>
    <w:lvl w:ilvl="1">
      <w:start w:val="1"/>
      <w:numFmt w:val="decimal"/>
      <w:lvlText w:val="%1.%2."/>
      <w:lvlJc w:val="left"/>
      <w:pPr>
        <w:ind w:left="137" w:hanging="368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68"/>
      </w:pPr>
    </w:lvl>
    <w:lvl w:ilvl="3">
      <w:numFmt w:val="bullet"/>
      <w:lvlText w:val="•"/>
      <w:lvlJc w:val="left"/>
      <w:pPr>
        <w:ind w:left="2985" w:hanging="368"/>
      </w:pPr>
    </w:lvl>
    <w:lvl w:ilvl="4">
      <w:numFmt w:val="bullet"/>
      <w:lvlText w:val="•"/>
      <w:lvlJc w:val="left"/>
      <w:pPr>
        <w:ind w:left="3933" w:hanging="368"/>
      </w:pPr>
    </w:lvl>
    <w:lvl w:ilvl="5">
      <w:numFmt w:val="bullet"/>
      <w:lvlText w:val="•"/>
      <w:lvlJc w:val="left"/>
      <w:pPr>
        <w:ind w:left="4882" w:hanging="368"/>
      </w:pPr>
    </w:lvl>
    <w:lvl w:ilvl="6">
      <w:numFmt w:val="bullet"/>
      <w:lvlText w:val="•"/>
      <w:lvlJc w:val="left"/>
      <w:pPr>
        <w:ind w:left="5830" w:hanging="368"/>
      </w:pPr>
    </w:lvl>
    <w:lvl w:ilvl="7">
      <w:numFmt w:val="bullet"/>
      <w:lvlText w:val="•"/>
      <w:lvlJc w:val="left"/>
      <w:pPr>
        <w:ind w:left="6778" w:hanging="368"/>
      </w:pPr>
    </w:lvl>
    <w:lvl w:ilvl="8">
      <w:numFmt w:val="bullet"/>
      <w:lvlText w:val="•"/>
      <w:lvlJc w:val="left"/>
      <w:pPr>
        <w:ind w:left="7727" w:hanging="368"/>
      </w:pPr>
    </w:lvl>
  </w:abstractNum>
  <w:abstractNum w:abstractNumId="9" w15:restartNumberingAfterBreak="0">
    <w:nsid w:val="66603AD1"/>
    <w:multiLevelType w:val="multilevel"/>
    <w:tmpl w:val="50DC8310"/>
    <w:lvl w:ilvl="0">
      <w:start w:val="4"/>
      <w:numFmt w:val="decimal"/>
      <w:lvlText w:val="%1"/>
      <w:lvlJc w:val="left"/>
      <w:pPr>
        <w:ind w:left="523" w:hanging="413"/>
      </w:pPr>
    </w:lvl>
    <w:lvl w:ilvl="1">
      <w:start w:val="1"/>
      <w:numFmt w:val="decimal"/>
      <w:lvlText w:val="%1.%2."/>
      <w:lvlJc w:val="left"/>
      <w:pPr>
        <w:ind w:left="523" w:hanging="413"/>
      </w:pPr>
      <w:rPr>
        <w:rFonts w:ascii="Times New Roman" w:hAnsi="Times New Roman"/>
        <w:b/>
        <w:spacing w:val="0"/>
        <w:sz w:val="20"/>
      </w:rPr>
    </w:lvl>
    <w:lvl w:ilvl="2">
      <w:start w:val="1"/>
      <w:numFmt w:val="decimal"/>
      <w:lvlText w:val="%1.%2.%3."/>
      <w:lvlJc w:val="left"/>
      <w:pPr>
        <w:ind w:left="646" w:hanging="509"/>
      </w:pPr>
      <w:rPr>
        <w:rFonts w:ascii="Times New Roman" w:hAnsi="Times New Roman"/>
        <w:spacing w:val="0"/>
        <w:sz w:val="20"/>
      </w:rPr>
    </w:lvl>
    <w:lvl w:ilvl="3">
      <w:numFmt w:val="bullet"/>
      <w:lvlText w:val="•"/>
      <w:lvlJc w:val="left"/>
      <w:pPr>
        <w:ind w:left="1763" w:hanging="509"/>
      </w:pPr>
    </w:lvl>
    <w:lvl w:ilvl="4">
      <w:numFmt w:val="bullet"/>
      <w:lvlText w:val="•"/>
      <w:lvlJc w:val="left"/>
      <w:pPr>
        <w:ind w:left="2886" w:hanging="509"/>
      </w:pPr>
    </w:lvl>
    <w:lvl w:ilvl="5">
      <w:numFmt w:val="bullet"/>
      <w:lvlText w:val="•"/>
      <w:lvlJc w:val="left"/>
      <w:pPr>
        <w:ind w:left="4009" w:hanging="509"/>
      </w:pPr>
    </w:lvl>
    <w:lvl w:ilvl="6">
      <w:numFmt w:val="bullet"/>
      <w:lvlText w:val="•"/>
      <w:lvlJc w:val="left"/>
      <w:pPr>
        <w:ind w:left="5132" w:hanging="509"/>
      </w:pPr>
    </w:lvl>
    <w:lvl w:ilvl="7">
      <w:numFmt w:val="bullet"/>
      <w:lvlText w:val="•"/>
      <w:lvlJc w:val="left"/>
      <w:pPr>
        <w:ind w:left="6255" w:hanging="509"/>
      </w:pPr>
    </w:lvl>
    <w:lvl w:ilvl="8">
      <w:numFmt w:val="bullet"/>
      <w:lvlText w:val="•"/>
      <w:lvlJc w:val="left"/>
      <w:pPr>
        <w:ind w:left="7378" w:hanging="509"/>
      </w:pPr>
    </w:lvl>
  </w:abstractNum>
  <w:abstractNum w:abstractNumId="10" w15:restartNumberingAfterBreak="0">
    <w:nsid w:val="68B52D16"/>
    <w:multiLevelType w:val="multilevel"/>
    <w:tmpl w:val="C9F2FD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3551B"/>
    <w:multiLevelType w:val="multilevel"/>
    <w:tmpl w:val="67687B44"/>
    <w:lvl w:ilvl="0">
      <w:start w:val="6"/>
      <w:numFmt w:val="decimal"/>
      <w:lvlText w:val="%1"/>
      <w:lvlJc w:val="left"/>
      <w:pPr>
        <w:ind w:left="137" w:hanging="375"/>
      </w:pPr>
    </w:lvl>
    <w:lvl w:ilvl="1">
      <w:start w:val="1"/>
      <w:numFmt w:val="decimal"/>
      <w:lvlText w:val="%1.%2."/>
      <w:lvlJc w:val="left"/>
      <w:pPr>
        <w:ind w:left="137" w:hanging="375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75"/>
      </w:pPr>
    </w:lvl>
    <w:lvl w:ilvl="3">
      <w:numFmt w:val="bullet"/>
      <w:lvlText w:val="•"/>
      <w:lvlJc w:val="left"/>
      <w:pPr>
        <w:ind w:left="2985" w:hanging="375"/>
      </w:pPr>
    </w:lvl>
    <w:lvl w:ilvl="4">
      <w:numFmt w:val="bullet"/>
      <w:lvlText w:val="•"/>
      <w:lvlJc w:val="left"/>
      <w:pPr>
        <w:ind w:left="3933" w:hanging="375"/>
      </w:pPr>
    </w:lvl>
    <w:lvl w:ilvl="5">
      <w:numFmt w:val="bullet"/>
      <w:lvlText w:val="•"/>
      <w:lvlJc w:val="left"/>
      <w:pPr>
        <w:ind w:left="4882" w:hanging="375"/>
      </w:pPr>
    </w:lvl>
    <w:lvl w:ilvl="6">
      <w:numFmt w:val="bullet"/>
      <w:lvlText w:val="•"/>
      <w:lvlJc w:val="left"/>
      <w:pPr>
        <w:ind w:left="5830" w:hanging="375"/>
      </w:pPr>
    </w:lvl>
    <w:lvl w:ilvl="7">
      <w:numFmt w:val="bullet"/>
      <w:lvlText w:val="•"/>
      <w:lvlJc w:val="left"/>
      <w:pPr>
        <w:ind w:left="6778" w:hanging="375"/>
      </w:pPr>
    </w:lvl>
    <w:lvl w:ilvl="8">
      <w:numFmt w:val="bullet"/>
      <w:lvlText w:val="•"/>
      <w:lvlJc w:val="left"/>
      <w:pPr>
        <w:ind w:left="7727" w:hanging="375"/>
      </w:pPr>
    </w:lvl>
  </w:abstractNum>
  <w:abstractNum w:abstractNumId="12" w15:restartNumberingAfterBreak="0">
    <w:nsid w:val="79BE43FF"/>
    <w:multiLevelType w:val="multilevel"/>
    <w:tmpl w:val="857EA482"/>
    <w:lvl w:ilvl="0">
      <w:start w:val="1"/>
      <w:numFmt w:val="decimal"/>
      <w:lvlText w:val="%1"/>
      <w:lvlJc w:val="left"/>
      <w:pPr>
        <w:ind w:left="137" w:hanging="372"/>
      </w:pPr>
    </w:lvl>
    <w:lvl w:ilvl="1">
      <w:start w:val="1"/>
      <w:numFmt w:val="decimal"/>
      <w:lvlText w:val="%1.%2."/>
      <w:lvlJc w:val="left"/>
      <w:pPr>
        <w:ind w:left="137" w:hanging="372"/>
      </w:pPr>
      <w:rPr>
        <w:rFonts w:ascii="Times New Roman" w:hAnsi="Times New Roman"/>
        <w:b/>
        <w:spacing w:val="0"/>
        <w:sz w:val="20"/>
      </w:rPr>
    </w:lvl>
    <w:lvl w:ilvl="2">
      <w:numFmt w:val="bullet"/>
      <w:lvlText w:val="•"/>
      <w:lvlJc w:val="left"/>
      <w:pPr>
        <w:ind w:left="2036" w:hanging="372"/>
      </w:pPr>
    </w:lvl>
    <w:lvl w:ilvl="3">
      <w:numFmt w:val="bullet"/>
      <w:lvlText w:val="•"/>
      <w:lvlJc w:val="left"/>
      <w:pPr>
        <w:ind w:left="2985" w:hanging="372"/>
      </w:pPr>
    </w:lvl>
    <w:lvl w:ilvl="4">
      <w:numFmt w:val="bullet"/>
      <w:lvlText w:val="•"/>
      <w:lvlJc w:val="left"/>
      <w:pPr>
        <w:ind w:left="3933" w:hanging="372"/>
      </w:pPr>
    </w:lvl>
    <w:lvl w:ilvl="5">
      <w:numFmt w:val="bullet"/>
      <w:lvlText w:val="•"/>
      <w:lvlJc w:val="left"/>
      <w:pPr>
        <w:ind w:left="4882" w:hanging="372"/>
      </w:pPr>
    </w:lvl>
    <w:lvl w:ilvl="6">
      <w:numFmt w:val="bullet"/>
      <w:lvlText w:val="•"/>
      <w:lvlJc w:val="left"/>
      <w:pPr>
        <w:ind w:left="5830" w:hanging="372"/>
      </w:pPr>
    </w:lvl>
    <w:lvl w:ilvl="7">
      <w:numFmt w:val="bullet"/>
      <w:lvlText w:val="•"/>
      <w:lvlJc w:val="left"/>
      <w:pPr>
        <w:ind w:left="6778" w:hanging="372"/>
      </w:pPr>
    </w:lvl>
    <w:lvl w:ilvl="8">
      <w:numFmt w:val="bullet"/>
      <w:lvlText w:val="•"/>
      <w:lvlJc w:val="left"/>
      <w:pPr>
        <w:ind w:left="7727" w:hanging="372"/>
      </w:pPr>
    </w:lvl>
  </w:abstractNum>
  <w:abstractNum w:abstractNumId="13" w15:restartNumberingAfterBreak="0">
    <w:nsid w:val="7A5B37A6"/>
    <w:multiLevelType w:val="multilevel"/>
    <w:tmpl w:val="15D87BA0"/>
    <w:lvl w:ilvl="0">
      <w:start w:val="8"/>
      <w:numFmt w:val="decimal"/>
      <w:lvlText w:val="%1"/>
      <w:lvlJc w:val="left"/>
      <w:pPr>
        <w:ind w:left="137" w:hanging="404"/>
      </w:pPr>
    </w:lvl>
    <w:lvl w:ilvl="1">
      <w:start w:val="1"/>
      <w:numFmt w:val="decimal"/>
      <w:lvlText w:val="%1.%2."/>
      <w:lvlJc w:val="left"/>
      <w:pPr>
        <w:ind w:left="137" w:hanging="404"/>
      </w:pPr>
      <w:rPr>
        <w:rFonts w:ascii="Times New Roman" w:hAnsi="Times New Roman"/>
        <w:b/>
        <w:spacing w:val="0"/>
        <w:sz w:val="20"/>
      </w:rPr>
    </w:lvl>
    <w:lvl w:ilvl="2">
      <w:start w:val="1"/>
      <w:numFmt w:val="decimal"/>
      <w:lvlText w:val="%1.%2.%3."/>
      <w:lvlJc w:val="left"/>
      <w:pPr>
        <w:ind w:left="646" w:hanging="509"/>
      </w:pPr>
      <w:rPr>
        <w:rFonts w:ascii="Times New Roman" w:hAnsi="Times New Roman"/>
        <w:spacing w:val="0"/>
        <w:sz w:val="20"/>
      </w:rPr>
    </w:lvl>
    <w:lvl w:ilvl="3">
      <w:numFmt w:val="bullet"/>
      <w:lvlText w:val="•"/>
      <w:lvlJc w:val="left"/>
      <w:pPr>
        <w:ind w:left="2636" w:hanging="509"/>
      </w:pPr>
    </w:lvl>
    <w:lvl w:ilvl="4">
      <w:numFmt w:val="bullet"/>
      <w:lvlText w:val="•"/>
      <w:lvlJc w:val="left"/>
      <w:pPr>
        <w:ind w:left="3634" w:hanging="509"/>
      </w:pPr>
    </w:lvl>
    <w:lvl w:ilvl="5">
      <w:numFmt w:val="bullet"/>
      <w:lvlText w:val="•"/>
      <w:lvlJc w:val="left"/>
      <w:pPr>
        <w:ind w:left="4632" w:hanging="509"/>
      </w:pPr>
    </w:lvl>
    <w:lvl w:ilvl="6">
      <w:numFmt w:val="bullet"/>
      <w:lvlText w:val="•"/>
      <w:lvlJc w:val="left"/>
      <w:pPr>
        <w:ind w:left="5631" w:hanging="509"/>
      </w:pPr>
    </w:lvl>
    <w:lvl w:ilvl="7">
      <w:numFmt w:val="bullet"/>
      <w:lvlText w:val="•"/>
      <w:lvlJc w:val="left"/>
      <w:pPr>
        <w:ind w:left="6629" w:hanging="509"/>
      </w:pPr>
    </w:lvl>
    <w:lvl w:ilvl="8">
      <w:numFmt w:val="bullet"/>
      <w:lvlText w:val="•"/>
      <w:lvlJc w:val="left"/>
      <w:pPr>
        <w:ind w:left="7627" w:hanging="509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CF1"/>
    <w:rsid w:val="001C0127"/>
    <w:rsid w:val="0041534D"/>
    <w:rsid w:val="004B062B"/>
    <w:rsid w:val="004F2F69"/>
    <w:rsid w:val="00623460"/>
    <w:rsid w:val="00624407"/>
    <w:rsid w:val="00711EF4"/>
    <w:rsid w:val="008D7CF8"/>
    <w:rsid w:val="00956B93"/>
    <w:rsid w:val="00AD5CF1"/>
    <w:rsid w:val="00B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89BA"/>
  <w15:docId w15:val="{B3E4F1A6-FCD4-4F08-ADD9-61D78EF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after="0" w:line="240" w:lineRule="auto"/>
      <w:ind w:left="104" w:hanging="221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before="15" w:after="0" w:line="240" w:lineRule="auto"/>
      <w:ind w:left="117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Body Text"/>
    <w:basedOn w:val="a"/>
    <w:link w:val="ad"/>
    <w:pPr>
      <w:widowControl w:val="0"/>
      <w:spacing w:after="0" w:line="240" w:lineRule="auto"/>
      <w:ind w:left="137"/>
      <w:jc w:val="both"/>
    </w:pPr>
    <w:rPr>
      <w:rFonts w:ascii="Times New Roman" w:hAnsi="Times New Roman"/>
      <w:sz w:val="20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0"/>
    </w:rPr>
  </w:style>
  <w:style w:type="paragraph" w:styleId="ae">
    <w:name w:val="Subtitle"/>
    <w:basedOn w:val="a"/>
    <w:next w:val="a"/>
    <w:link w:val="af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">
    <w:name w:val="Подзаголовок Знак"/>
    <w:basedOn w:val="1"/>
    <w:link w:val="ae"/>
    <w:rPr>
      <w:rFonts w:ascii="Georgia" w:hAnsi="Georgia"/>
      <w:i/>
      <w:color w:val="666666"/>
      <w:sz w:val="48"/>
    </w:rPr>
  </w:style>
  <w:style w:type="paragraph" w:styleId="af0">
    <w:name w:val="Title"/>
    <w:basedOn w:val="a"/>
    <w:next w:val="a"/>
    <w:link w:val="af1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1">
    <w:name w:val="Заголовок Знак"/>
    <w:basedOn w:val="1"/>
    <w:link w:val="af0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semiHidden/>
    <w:unhideWhenUsed/>
    <w:pPr>
      <w:spacing w:after="0" w:line="240" w:lineRule="auto"/>
    </w:pPr>
    <w:rPr>
      <w:sz w:val="20"/>
    </w:rPr>
    <w:tblPr>
      <w:tblCellMar>
        <w:left w:w="108" w:type="dxa"/>
        <w:right w:w="108" w:type="dxa"/>
      </w:tblCellMar>
    </w:tblPr>
  </w:style>
  <w:style w:type="table" w:customStyle="1" w:styleId="af3">
    <w:basedOn w:val="TableNormal"/>
    <w:semiHidden/>
    <w:unhideWhenUsed/>
    <w:tblPr>
      <w:tblCellMar>
        <w:left w:w="10" w:type="dxa"/>
        <w:right w:w="10" w:type="dxa"/>
      </w:tblCellMar>
    </w:tblPr>
  </w:style>
  <w:style w:type="table" w:customStyle="1" w:styleId="af4">
    <w:basedOn w:val="TableNormal"/>
    <w:semiHidden/>
    <w:unhideWhenUsed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Kamaleev ilya</cp:lastModifiedBy>
  <cp:revision>4</cp:revision>
  <dcterms:created xsi:type="dcterms:W3CDTF">2022-12-13T02:33:00Z</dcterms:created>
  <dcterms:modified xsi:type="dcterms:W3CDTF">2023-05-22T06:00:00Z</dcterms:modified>
</cp:coreProperties>
</file>